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09DE71" w:rsidR="00156A22" w:rsidRPr="00F05A1A" w:rsidRDefault="0001067D" w:rsidP="00222CBC">
      <w:pPr>
        <w:spacing w:line="360" w:lineRule="auto"/>
        <w:rPr>
          <w:rFonts w:eastAsia="Times New Roman" w:cs="Times New Roman"/>
          <w:b/>
          <w:color w:val="0070C0"/>
          <w:szCs w:val="24"/>
        </w:rPr>
      </w:pPr>
      <w:bookmarkStart w:id="0" w:name="_Hlk161999381"/>
      <w:r w:rsidRPr="00F05A1A">
        <w:rPr>
          <w:rFonts w:eastAsia="Times New Roman" w:cs="Times New Roman"/>
          <w:b/>
          <w:color w:val="0070C0"/>
          <w:szCs w:val="24"/>
        </w:rPr>
        <w:t>How to Use This Template</w:t>
      </w:r>
    </w:p>
    <w:bookmarkEnd w:id="0"/>
    <w:p w14:paraId="00000002" w14:textId="4AC73BC9" w:rsidR="00156A22" w:rsidRPr="00F05A1A" w:rsidRDefault="0001067D" w:rsidP="00222CBC">
      <w:pPr>
        <w:spacing w:line="360" w:lineRule="auto"/>
        <w:rPr>
          <w:rFonts w:eastAsia="Times New Roman" w:cs="Times New Roman"/>
          <w:szCs w:val="24"/>
        </w:rPr>
      </w:pPr>
      <w:r w:rsidRPr="00F05A1A">
        <w:rPr>
          <w:rFonts w:eastAsia="Times New Roman" w:cs="Times New Roman"/>
          <w:b/>
          <w:color w:val="0070C0"/>
          <w:szCs w:val="24"/>
        </w:rPr>
        <w:t>This template provides e</w:t>
      </w:r>
      <w:r w:rsidRPr="00EC2599">
        <w:rPr>
          <w:rFonts w:eastAsia="Times New Roman" w:cs="Times New Roman"/>
          <w:b/>
          <w:color w:val="0070C0"/>
          <w:szCs w:val="24"/>
        </w:rPr>
        <w:t>xam</w:t>
      </w:r>
      <w:r w:rsidRPr="00F05A1A">
        <w:rPr>
          <w:rFonts w:eastAsia="Times New Roman" w:cs="Times New Roman"/>
          <w:b/>
          <w:color w:val="0070C0"/>
          <w:szCs w:val="24"/>
        </w:rPr>
        <w:t>ples of the</w:t>
      </w:r>
      <w:r w:rsidRPr="00F05A1A">
        <w:rPr>
          <w:rFonts w:eastAsia="Times New Roman" w:cs="Times New Roman"/>
          <w:b/>
          <w:i/>
          <w:color w:val="0070C0"/>
          <w:szCs w:val="24"/>
        </w:rPr>
        <w:t xml:space="preserve"> </w:t>
      </w:r>
      <w:proofErr w:type="spellStart"/>
      <w:r w:rsidRPr="00F05A1A">
        <w:rPr>
          <w:rFonts w:eastAsia="Times New Roman" w:cs="Times New Roman"/>
          <w:b/>
          <w:i/>
          <w:color w:val="0070C0"/>
          <w:szCs w:val="24"/>
        </w:rPr>
        <w:t>Ciencias</w:t>
      </w:r>
      <w:proofErr w:type="spellEnd"/>
      <w:r w:rsidRPr="00F05A1A">
        <w:rPr>
          <w:rFonts w:eastAsia="Times New Roman" w:cs="Times New Roman"/>
          <w:b/>
          <w:i/>
          <w:color w:val="0070C0"/>
          <w:szCs w:val="24"/>
        </w:rPr>
        <w:t xml:space="preserve"> Marinas </w:t>
      </w:r>
      <w:r w:rsidRPr="00F05A1A">
        <w:rPr>
          <w:rFonts w:eastAsia="Times New Roman" w:cs="Times New Roman"/>
          <w:b/>
          <w:color w:val="0070C0"/>
          <w:szCs w:val="24"/>
        </w:rPr>
        <w:t>(CM) formatting guidelines you must follow when submitting your manuscript. </w:t>
      </w:r>
      <w:r w:rsidR="00222CBC" w:rsidRPr="00F05A1A">
        <w:rPr>
          <w:rFonts w:eastAsia="Times New Roman" w:cs="Times New Roman"/>
          <w:b/>
          <w:color w:val="0070C0"/>
          <w:szCs w:val="24"/>
        </w:rPr>
        <w:t>Please use the preset CM styles from the Styles Menu.</w:t>
      </w:r>
    </w:p>
    <w:p w14:paraId="00000003" w14:textId="2616867D" w:rsidR="00156A22" w:rsidRPr="00F05A1A" w:rsidRDefault="0001067D" w:rsidP="00222CBC">
      <w:pPr>
        <w:spacing w:line="360" w:lineRule="auto"/>
        <w:rPr>
          <w:rFonts w:eastAsia="Times New Roman" w:cs="Times New Roman"/>
          <w:szCs w:val="24"/>
        </w:rPr>
      </w:pPr>
      <w:r w:rsidRPr="00F05A1A">
        <w:rPr>
          <w:rFonts w:eastAsia="Times New Roman" w:cs="Times New Roman"/>
          <w:b/>
          <w:color w:val="0070C0"/>
          <w:szCs w:val="24"/>
        </w:rPr>
        <w:t>All instructions (in blue) should be deleted before submitting your manuscript.</w:t>
      </w:r>
    </w:p>
    <w:p w14:paraId="00000004" w14:textId="7BF7CE9C" w:rsidR="00156A22" w:rsidRPr="00F05A1A" w:rsidRDefault="0001067D" w:rsidP="00222CBC">
      <w:pPr>
        <w:spacing w:line="360" w:lineRule="auto"/>
        <w:rPr>
          <w:rFonts w:eastAsia="Times New Roman" w:cs="Times New Roman"/>
          <w:szCs w:val="24"/>
        </w:rPr>
      </w:pPr>
      <w:r w:rsidRPr="00F05A1A">
        <w:rPr>
          <w:rFonts w:eastAsia="Times New Roman" w:cs="Times New Roman"/>
          <w:b/>
          <w:color w:val="0070C0"/>
          <w:szCs w:val="24"/>
        </w:rPr>
        <w:t>If your manuscript complies with this template, it is ready for submission.</w:t>
      </w:r>
    </w:p>
    <w:p w14:paraId="00000005" w14:textId="2E6FB49B" w:rsidR="00156A22" w:rsidRPr="00F05A1A" w:rsidRDefault="0001067D" w:rsidP="00222CBC">
      <w:pPr>
        <w:spacing w:line="360" w:lineRule="auto"/>
        <w:rPr>
          <w:rFonts w:eastAsia="Times New Roman" w:cs="Times New Roman"/>
          <w:b/>
          <w:color w:val="0070C0"/>
          <w:szCs w:val="24"/>
        </w:rPr>
      </w:pPr>
      <w:r w:rsidRPr="00F05A1A">
        <w:rPr>
          <w:rFonts w:eastAsia="Times New Roman" w:cs="Times New Roman"/>
          <w:b/>
          <w:color w:val="0070C0"/>
          <w:szCs w:val="24"/>
        </w:rPr>
        <w:t xml:space="preserve">For any questions, please contact the editorial office of the journal (cmarinas.copyeditor@uabc.edu.mx). </w:t>
      </w:r>
    </w:p>
    <w:p w14:paraId="0000000B" w14:textId="77777777" w:rsidR="00156A22" w:rsidRPr="00F05A1A" w:rsidRDefault="0001067D">
      <w:pPr>
        <w:spacing w:line="240" w:lineRule="auto"/>
        <w:rPr>
          <w:rFonts w:eastAsia="Times New Roman" w:cs="Times New Roman"/>
          <w:color w:val="0070C0"/>
          <w:szCs w:val="24"/>
        </w:rPr>
      </w:pPr>
      <w:r w:rsidRPr="00F05A1A">
        <w:rPr>
          <w:rFonts w:eastAsia="Times New Roman" w:cs="Times New Roman"/>
          <w:b/>
          <w:color w:val="0070C0"/>
          <w:szCs w:val="24"/>
        </w:rPr>
        <w:t>-----------------------------------------------------------------------------------------------</w:t>
      </w:r>
    </w:p>
    <w:p w14:paraId="0000000C" w14:textId="694690B0" w:rsidR="00156A22" w:rsidRPr="00F05A1A" w:rsidRDefault="0001067D" w:rsidP="00B76302">
      <w:pPr>
        <w:pStyle w:val="CMTitle"/>
        <w:rPr>
          <w:color w:val="0070C0"/>
        </w:rPr>
      </w:pPr>
      <w:r w:rsidRPr="00F05A1A">
        <w:rPr>
          <w:color w:val="0070C0"/>
        </w:rPr>
        <w:t>Title: In bold. Use sentence-style capitalization (capitalize only the first letter and proper nouns)</w:t>
      </w:r>
    </w:p>
    <w:p w14:paraId="53299FCE" w14:textId="2381E84C" w:rsidR="0002637B" w:rsidRPr="00F05A1A" w:rsidRDefault="00286F76" w:rsidP="00B76302">
      <w:pPr>
        <w:pStyle w:val="CMTitle"/>
      </w:pPr>
      <w:r w:rsidRPr="00F05A1A">
        <w:rPr>
          <w:color w:val="0070C0"/>
        </w:rPr>
        <w:t>Spanish t</w:t>
      </w:r>
      <w:r w:rsidR="0002637B" w:rsidRPr="00F05A1A">
        <w:rPr>
          <w:color w:val="0070C0"/>
        </w:rPr>
        <w:t>itle:</w:t>
      </w:r>
      <w:r w:rsidRPr="00F05A1A">
        <w:rPr>
          <w:color w:val="0070C0"/>
        </w:rPr>
        <w:t xml:space="preserve"> </w:t>
      </w:r>
      <w:r w:rsidR="0002637B" w:rsidRPr="00F05A1A">
        <w:rPr>
          <w:color w:val="0070C0"/>
        </w:rPr>
        <w:t>In bold. Use sentence-style capitalization (capitalize only the first letter and proper nouns)</w:t>
      </w:r>
      <w:r w:rsidR="00A80BB4" w:rsidRPr="00F05A1A">
        <w:rPr>
          <w:color w:val="0070C0"/>
        </w:rPr>
        <w:t>. This is mandatory.</w:t>
      </w:r>
    </w:p>
    <w:p w14:paraId="0E249A3E" w14:textId="153F27B9" w:rsidR="00222CBC" w:rsidRPr="00F05A1A" w:rsidRDefault="00222CBC" w:rsidP="00222CBC">
      <w:pPr>
        <w:pStyle w:val="CMTitle"/>
      </w:pPr>
      <w:r w:rsidRPr="00F05A1A">
        <w:t>Title</w:t>
      </w:r>
    </w:p>
    <w:p w14:paraId="0000000D" w14:textId="6A8E7C07" w:rsidR="00156A22" w:rsidRPr="00F05A1A" w:rsidRDefault="0001067D" w:rsidP="00B76302">
      <w:pPr>
        <w:pStyle w:val="CMTitle"/>
        <w:rPr>
          <w:color w:val="0070C0"/>
        </w:rPr>
      </w:pPr>
      <w:r w:rsidRPr="00F05A1A">
        <w:rPr>
          <w:color w:val="0070C0"/>
        </w:rPr>
        <w:t>Running title: Use sentence-style capitalization (capitalize only the first letter and proper nouns). It should be 10 words at most</w:t>
      </w:r>
    </w:p>
    <w:p w14:paraId="77390689" w14:textId="75130786" w:rsidR="003453CF" w:rsidRPr="00F05A1A" w:rsidRDefault="003453CF" w:rsidP="00B76302">
      <w:pPr>
        <w:pStyle w:val="CMTitle"/>
        <w:rPr>
          <w:color w:val="0070C0"/>
        </w:rPr>
      </w:pPr>
      <w:r w:rsidRPr="00F05A1A">
        <w:rPr>
          <w:color w:val="0070C0"/>
        </w:rPr>
        <w:t>Spanish running title: Use sentence-style capitalization (capitalize only the first letter and proper nouns). It should be 10 words at most</w:t>
      </w:r>
    </w:p>
    <w:p w14:paraId="60D6915A" w14:textId="2293269A" w:rsidR="00C42734" w:rsidRPr="00F05A1A" w:rsidRDefault="00C42734" w:rsidP="00C42734">
      <w:pPr>
        <w:pStyle w:val="CMTitle"/>
      </w:pPr>
      <w:r w:rsidRPr="00F05A1A">
        <w:t>Running title:</w:t>
      </w:r>
    </w:p>
    <w:p w14:paraId="0ECA30FC" w14:textId="77777777" w:rsidR="00222CBC" w:rsidRPr="00F05A1A" w:rsidRDefault="0001067D" w:rsidP="00C42734">
      <w:pPr>
        <w:pStyle w:val="CMAuthorlist"/>
        <w:rPr>
          <w:color w:val="0070C0"/>
        </w:rPr>
      </w:pPr>
      <w:r w:rsidRPr="00F05A1A">
        <w:rPr>
          <w:color w:val="0070C0"/>
        </w:rPr>
        <w:t xml:space="preserve">Author list: </w:t>
      </w:r>
    </w:p>
    <w:p w14:paraId="0000000F"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t xml:space="preserve">Spell out the </w:t>
      </w:r>
      <w:r w:rsidRPr="00EC2599">
        <w:rPr>
          <w:rFonts w:eastAsia="Times New Roman" w:cs="Times New Roman"/>
          <w:color w:val="0070C0"/>
          <w:szCs w:val="24"/>
        </w:rPr>
        <w:t>author’s first</w:t>
      </w:r>
      <w:r w:rsidRPr="00F05A1A">
        <w:rPr>
          <w:rFonts w:eastAsia="Times New Roman" w:cs="Times New Roman"/>
          <w:color w:val="0070C0"/>
          <w:szCs w:val="24"/>
        </w:rPr>
        <w:t xml:space="preserve"> name in full. Abbreviate middle names. Spell out the author’s last name in full, hyphenating if necessary. </w:t>
      </w:r>
    </w:p>
    <w:p w14:paraId="00000010"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t xml:space="preserve">Do not use periods when abbreviating middle names. </w:t>
      </w:r>
    </w:p>
    <w:p w14:paraId="00000011"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t xml:space="preserve">Separate author names by a comma. </w:t>
      </w:r>
    </w:p>
    <w:p w14:paraId="00000012"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lastRenderedPageBreak/>
        <w:t xml:space="preserve">Do not use </w:t>
      </w:r>
      <w:r w:rsidRPr="00F05A1A">
        <w:rPr>
          <w:rFonts w:eastAsia="Times New Roman" w:cs="Times New Roman"/>
          <w:i/>
          <w:color w:val="0070C0"/>
          <w:szCs w:val="24"/>
        </w:rPr>
        <w:t>and</w:t>
      </w:r>
      <w:r w:rsidRPr="00F05A1A">
        <w:rPr>
          <w:rFonts w:eastAsia="Times New Roman" w:cs="Times New Roman"/>
          <w:color w:val="0070C0"/>
          <w:szCs w:val="24"/>
        </w:rPr>
        <w:t xml:space="preserve"> before the last author. </w:t>
      </w:r>
    </w:p>
    <w:p w14:paraId="00000013"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t xml:space="preserve">Use superscript numbers after the author names to indicate affiliation; superscript numbers must appear in ascending numerical order from left to right. </w:t>
      </w:r>
    </w:p>
    <w:p w14:paraId="00000014"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t>We accept only one corresponding author. This will be the point of contact both in the arbitration process and in the editorial production process of the article. Make sure you choose the person with the greatest availability and whose email is kept up to date.</w:t>
      </w:r>
    </w:p>
    <w:p w14:paraId="00000015"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t>Any alteration to the corresponding author name within the list of authors must be requested prior to the acceptance of the manuscript and is subject to approval by the journal Editor.</w:t>
      </w:r>
    </w:p>
    <w:p w14:paraId="00000016" w14:textId="77777777" w:rsidR="00156A22" w:rsidRPr="00F05A1A"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sidRPr="00F05A1A">
        <w:rPr>
          <w:rFonts w:eastAsia="Times New Roman" w:cs="Times New Roman"/>
          <w:color w:val="0070C0"/>
          <w:szCs w:val="24"/>
        </w:rPr>
        <w:t>Use * after the affiliation superscript to indicate the corresponding author. Ensure only one author is listed as the corresponding author.</w:t>
      </w:r>
    </w:p>
    <w:p w14:paraId="00000017" w14:textId="638BE53E" w:rsidR="00156A22" w:rsidRPr="00F05A1A" w:rsidRDefault="0001067D" w:rsidP="00C42734">
      <w:pPr>
        <w:numPr>
          <w:ilvl w:val="0"/>
          <w:numId w:val="6"/>
        </w:numPr>
        <w:pBdr>
          <w:top w:val="nil"/>
          <w:left w:val="nil"/>
          <w:bottom w:val="nil"/>
          <w:right w:val="nil"/>
          <w:between w:val="nil"/>
        </w:pBdr>
        <w:spacing w:line="360" w:lineRule="auto"/>
        <w:ind w:left="720" w:hanging="720"/>
        <w:rPr>
          <w:rFonts w:eastAsia="Times New Roman" w:cs="Times New Roman"/>
          <w:color w:val="000000"/>
          <w:szCs w:val="24"/>
        </w:rPr>
      </w:pPr>
      <w:r w:rsidRPr="00F05A1A">
        <w:rPr>
          <w:rFonts w:eastAsia="Times New Roman" w:cs="Times New Roman"/>
          <w:color w:val="0070C0"/>
          <w:szCs w:val="24"/>
        </w:rPr>
        <w:t>Please see the following example:</w:t>
      </w:r>
    </w:p>
    <w:p w14:paraId="08E66B05" w14:textId="0E1F3A5B" w:rsidR="005C6FCC" w:rsidRPr="00F05A1A" w:rsidRDefault="005C6FCC" w:rsidP="005C6FCC">
      <w:pPr>
        <w:pStyle w:val="CMAuthorlist"/>
      </w:pPr>
      <w:r w:rsidRPr="00F05A1A">
        <w:t>First name Last name</w:t>
      </w:r>
      <w:r w:rsidRPr="00F05A1A">
        <w:rPr>
          <w:vertAlign w:val="superscript"/>
        </w:rPr>
        <w:t>1</w:t>
      </w:r>
      <w:r w:rsidRPr="00F05A1A">
        <w:t>, First name Last name</w:t>
      </w:r>
      <w:r w:rsidRPr="00F05A1A">
        <w:rPr>
          <w:vertAlign w:val="superscript"/>
        </w:rPr>
        <w:t>2</w:t>
      </w:r>
      <w:r w:rsidRPr="00F05A1A">
        <w:t>*</w:t>
      </w:r>
    </w:p>
    <w:p w14:paraId="0000001A" w14:textId="4C393F03" w:rsidR="00156A22" w:rsidRPr="00F05A1A" w:rsidRDefault="0001067D" w:rsidP="00B76302">
      <w:pPr>
        <w:pStyle w:val="CMAffiliations"/>
        <w:rPr>
          <w:color w:val="0070C0"/>
        </w:rPr>
      </w:pPr>
      <w:r w:rsidRPr="00F05A1A">
        <w:rPr>
          <w:color w:val="0070C0"/>
        </w:rPr>
        <w:t>Affiliations</w:t>
      </w:r>
      <w:r w:rsidR="008771DA" w:rsidRPr="00F05A1A">
        <w:rPr>
          <w:color w:val="0070C0"/>
        </w:rPr>
        <w:t>:</w:t>
      </w:r>
    </w:p>
    <w:p w14:paraId="0000001B" w14:textId="77777777" w:rsidR="00156A22" w:rsidRPr="00F05A1A"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Begin the affiliation with the appropriate superscript number followed by a single space. </w:t>
      </w:r>
    </w:p>
    <w:p w14:paraId="0000001C" w14:textId="77777777" w:rsidR="00156A22" w:rsidRPr="00F05A1A"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Superscript numbers must appear in ascending numerical order top to bottom. </w:t>
      </w:r>
    </w:p>
    <w:p w14:paraId="0000001D" w14:textId="77777777" w:rsidR="00156A22" w:rsidRPr="00F05A1A"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Separate elements with a comma. </w:t>
      </w:r>
    </w:p>
    <w:p w14:paraId="0000001E" w14:textId="77777777" w:rsidR="00156A22" w:rsidRPr="00F05A1A"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Do not include the full postal address. </w:t>
      </w:r>
    </w:p>
    <w:p w14:paraId="0000001F" w14:textId="77777777" w:rsidR="00156A22" w:rsidRPr="00F05A1A"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Do include: laboratory or department, institute or organization, zip code, city, country. </w:t>
      </w:r>
    </w:p>
    <w:p w14:paraId="0B34DDCF" w14:textId="77777777" w:rsidR="0066218D" w:rsidRPr="00F05A1A"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Include the zip code and city information together, with the zip code preceding the city.</w:t>
      </w:r>
    </w:p>
    <w:p w14:paraId="00000020" w14:textId="43805647" w:rsidR="00156A22" w:rsidRPr="00F05A1A" w:rsidRDefault="0066218D">
      <w:pPr>
        <w:numPr>
          <w:ilvl w:val="0"/>
          <w:numId w:val="8"/>
        </w:numPr>
        <w:pBdr>
          <w:top w:val="nil"/>
          <w:left w:val="nil"/>
          <w:bottom w:val="nil"/>
          <w:right w:val="nil"/>
          <w:between w:val="nil"/>
        </w:pBdr>
        <w:spacing w:after="0" w:line="360" w:lineRule="auto"/>
        <w:rPr>
          <w:rFonts w:eastAsia="Times New Roman" w:cs="Times New Roman"/>
          <w:color w:val="0070C0"/>
          <w:szCs w:val="24"/>
          <w:lang w:val="es-ES"/>
        </w:rPr>
      </w:pPr>
      <w:bookmarkStart w:id="1" w:name="_Hlk189236641"/>
      <w:proofErr w:type="spellStart"/>
      <w:r w:rsidRPr="00F05A1A">
        <w:rPr>
          <w:rFonts w:eastAsia="Times New Roman" w:cs="Times New Roman"/>
          <w:color w:val="0070C0"/>
          <w:szCs w:val="24"/>
          <w:lang w:val="es-ES"/>
        </w:rPr>
        <w:t>For</w:t>
      </w:r>
      <w:proofErr w:type="spellEnd"/>
      <w:r w:rsidRPr="00F05A1A">
        <w:rPr>
          <w:rFonts w:eastAsia="Times New Roman" w:cs="Times New Roman"/>
          <w:color w:val="0070C0"/>
          <w:szCs w:val="24"/>
          <w:lang w:val="es-ES"/>
        </w:rPr>
        <w:t xml:space="preserve"> </w:t>
      </w:r>
      <w:proofErr w:type="spellStart"/>
      <w:r w:rsidRPr="00F05A1A">
        <w:rPr>
          <w:rFonts w:eastAsia="Times New Roman" w:cs="Times New Roman"/>
          <w:i/>
          <w:iCs/>
          <w:color w:val="0070C0"/>
          <w:szCs w:val="24"/>
          <w:lang w:val="es-ES"/>
        </w:rPr>
        <w:t>catédras</w:t>
      </w:r>
      <w:proofErr w:type="spellEnd"/>
      <w:r w:rsidRPr="00F05A1A">
        <w:rPr>
          <w:rFonts w:eastAsia="Times New Roman" w:cs="Times New Roman"/>
          <w:i/>
          <w:iCs/>
          <w:color w:val="0070C0"/>
          <w:szCs w:val="24"/>
          <w:lang w:val="es-ES"/>
        </w:rPr>
        <w:t xml:space="preserve"> </w:t>
      </w:r>
      <w:r w:rsidRPr="00F05A1A">
        <w:rPr>
          <w:rFonts w:eastAsia="Times New Roman" w:cs="Times New Roman"/>
          <w:color w:val="0070C0"/>
          <w:szCs w:val="24"/>
          <w:lang w:val="es-ES"/>
        </w:rPr>
        <w:t xml:space="preserve">SECHITI, use </w:t>
      </w:r>
      <w:proofErr w:type="spellStart"/>
      <w:r w:rsidRPr="00F05A1A">
        <w:rPr>
          <w:rFonts w:eastAsia="Times New Roman" w:cs="Times New Roman"/>
          <w:color w:val="0070C0"/>
          <w:szCs w:val="24"/>
          <w:lang w:val="es-ES"/>
        </w:rPr>
        <w:t>the</w:t>
      </w:r>
      <w:proofErr w:type="spellEnd"/>
      <w:r w:rsidRPr="00F05A1A">
        <w:rPr>
          <w:rFonts w:eastAsia="Times New Roman" w:cs="Times New Roman"/>
          <w:color w:val="0070C0"/>
          <w:szCs w:val="24"/>
          <w:lang w:val="es-ES"/>
        </w:rPr>
        <w:t xml:space="preserve"> </w:t>
      </w:r>
      <w:proofErr w:type="spellStart"/>
      <w:r w:rsidRPr="00F05A1A">
        <w:rPr>
          <w:rFonts w:eastAsia="Times New Roman" w:cs="Times New Roman"/>
          <w:color w:val="0070C0"/>
          <w:szCs w:val="24"/>
          <w:lang w:val="es-ES"/>
        </w:rPr>
        <w:t>following</w:t>
      </w:r>
      <w:proofErr w:type="spellEnd"/>
      <w:r w:rsidRPr="00F05A1A">
        <w:rPr>
          <w:rFonts w:eastAsia="Times New Roman" w:cs="Times New Roman"/>
          <w:color w:val="0070C0"/>
          <w:szCs w:val="24"/>
          <w:lang w:val="es-ES"/>
        </w:rPr>
        <w:t xml:space="preserve">: Programa de Investigadoras e Investigadores por México, Consejo Nacional de Humanidades, Ciencia y Tecnología, Ciudad de México, </w:t>
      </w:r>
      <w:proofErr w:type="spellStart"/>
      <w:r w:rsidRPr="00F05A1A">
        <w:rPr>
          <w:rFonts w:eastAsia="Times New Roman" w:cs="Times New Roman"/>
          <w:color w:val="0070C0"/>
          <w:szCs w:val="24"/>
          <w:lang w:val="es-ES"/>
        </w:rPr>
        <w:t>Mexico</w:t>
      </w:r>
      <w:proofErr w:type="spellEnd"/>
      <w:r w:rsidRPr="00F05A1A">
        <w:rPr>
          <w:rFonts w:eastAsia="Times New Roman" w:cs="Times New Roman"/>
          <w:color w:val="0070C0"/>
          <w:szCs w:val="24"/>
          <w:lang w:val="es-ES"/>
        </w:rPr>
        <w:t xml:space="preserve">. </w:t>
      </w:r>
    </w:p>
    <w:bookmarkEnd w:id="1"/>
    <w:p w14:paraId="00000022" w14:textId="1646FA91" w:rsidR="00156A22" w:rsidRPr="00F05A1A" w:rsidRDefault="0001067D" w:rsidP="0079190E">
      <w:pPr>
        <w:numPr>
          <w:ilvl w:val="0"/>
          <w:numId w:val="8"/>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Please see the following example:</w:t>
      </w:r>
    </w:p>
    <w:p w14:paraId="00000023" w14:textId="248106F2" w:rsidR="00156A22" w:rsidRPr="00F05A1A" w:rsidRDefault="0001067D" w:rsidP="00BC3914">
      <w:pPr>
        <w:pStyle w:val="CMAffiliations"/>
      </w:pPr>
      <w:r w:rsidRPr="00F05A1A">
        <w:rPr>
          <w:vertAlign w:val="superscript"/>
        </w:rPr>
        <w:t>1</w:t>
      </w:r>
      <w:r w:rsidRPr="00F05A1A">
        <w:t xml:space="preserve"> Laboratory, Department, </w:t>
      </w:r>
      <w:r w:rsidR="00653631" w:rsidRPr="00F05A1A">
        <w:t xml:space="preserve">Institute or </w:t>
      </w:r>
      <w:r w:rsidRPr="00F05A1A">
        <w:t>Organization, Zip code City, State, Country.</w:t>
      </w:r>
    </w:p>
    <w:p w14:paraId="00000024" w14:textId="3F2853C1" w:rsidR="00156A22" w:rsidRPr="00F05A1A" w:rsidRDefault="0001067D" w:rsidP="00BC3914">
      <w:pPr>
        <w:pStyle w:val="CMAffiliations"/>
      </w:pPr>
      <w:r w:rsidRPr="00F05A1A">
        <w:rPr>
          <w:vertAlign w:val="superscript"/>
        </w:rPr>
        <w:t>2</w:t>
      </w:r>
      <w:r w:rsidRPr="00F05A1A">
        <w:t xml:space="preserve"> Laboratory, </w:t>
      </w:r>
      <w:r w:rsidR="00653631" w:rsidRPr="00F05A1A">
        <w:t>Department, Institute or Organization</w:t>
      </w:r>
      <w:r w:rsidRPr="00F05A1A">
        <w:t>, Zip code City, State, Country.</w:t>
      </w:r>
    </w:p>
    <w:p w14:paraId="00000025" w14:textId="5E727FC2" w:rsidR="00156A22" w:rsidRPr="00F05A1A" w:rsidRDefault="0001067D" w:rsidP="00BC3914">
      <w:pPr>
        <w:pStyle w:val="CMAffiliations"/>
      </w:pPr>
      <w:r w:rsidRPr="00F05A1A">
        <w:rPr>
          <w:vertAlign w:val="superscript"/>
        </w:rPr>
        <w:lastRenderedPageBreak/>
        <w:t>3</w:t>
      </w:r>
      <w:r w:rsidRPr="00F05A1A">
        <w:t xml:space="preserve"> Laboratory, </w:t>
      </w:r>
      <w:r w:rsidR="00653631" w:rsidRPr="00F05A1A">
        <w:t>Department, Institute or Organization</w:t>
      </w:r>
      <w:r w:rsidRPr="00F05A1A">
        <w:t>, Zip code City, State, Country.</w:t>
      </w:r>
    </w:p>
    <w:p w14:paraId="7F768054" w14:textId="7F452CC5" w:rsidR="00BC3914" w:rsidRPr="00F05A1A" w:rsidRDefault="0001067D" w:rsidP="00BC3914">
      <w:pPr>
        <w:pStyle w:val="CMAffiliations"/>
        <w:rPr>
          <w:color w:val="0563C1"/>
          <w:u w:val="single"/>
        </w:rPr>
      </w:pPr>
      <w:r w:rsidRPr="00F05A1A">
        <w:t xml:space="preserve">*Corresponding author. Email: </w:t>
      </w:r>
      <w:hyperlink r:id="rId9">
        <w:r w:rsidRPr="00F05A1A">
          <w:t>author@email.com</w:t>
        </w:r>
      </w:hyperlink>
      <w:r w:rsidR="00BC3914" w:rsidRPr="00F05A1A">
        <w:rPr>
          <w:color w:val="0563C1"/>
          <w:u w:val="single"/>
        </w:rPr>
        <w:t xml:space="preserve"> </w:t>
      </w:r>
    </w:p>
    <w:p w14:paraId="5F21CF92" w14:textId="683B4DB5" w:rsidR="00B342D1" w:rsidRPr="00F05A1A" w:rsidRDefault="004764F1" w:rsidP="00B342D1">
      <w:pPr>
        <w:pStyle w:val="CMAffiliations"/>
      </w:pPr>
      <w:r w:rsidRPr="00F05A1A">
        <w:t xml:space="preserve">Emails and </w:t>
      </w:r>
      <w:r w:rsidR="00474395" w:rsidRPr="00F05A1A">
        <w:t xml:space="preserve">ORCID </w:t>
      </w:r>
      <w:r w:rsidR="00AC4918" w:rsidRPr="00F05A1A">
        <w:t>identifiers:</w:t>
      </w:r>
    </w:p>
    <w:p w14:paraId="37B4F96B" w14:textId="5291525E" w:rsidR="004764F1" w:rsidRPr="00F05A1A" w:rsidRDefault="004764F1" w:rsidP="00AC4918">
      <w:pPr>
        <w:pStyle w:val="CMAffiliations"/>
        <w:numPr>
          <w:ilvl w:val="0"/>
          <w:numId w:val="19"/>
        </w:numPr>
        <w:rPr>
          <w:color w:val="0563C1"/>
        </w:rPr>
      </w:pPr>
      <w:r w:rsidRPr="00F05A1A">
        <w:rPr>
          <w:color w:val="0563C1"/>
        </w:rPr>
        <w:t>Include emails of all co-authors.</w:t>
      </w:r>
    </w:p>
    <w:p w14:paraId="4FD1704D" w14:textId="2A591CDC" w:rsidR="00AC4918" w:rsidRPr="00F05A1A" w:rsidRDefault="00AC4918" w:rsidP="00AC4918">
      <w:pPr>
        <w:pStyle w:val="CMAffiliations"/>
        <w:numPr>
          <w:ilvl w:val="0"/>
          <w:numId w:val="19"/>
        </w:numPr>
        <w:rPr>
          <w:color w:val="0563C1"/>
          <w:u w:val="single"/>
        </w:rPr>
      </w:pPr>
      <w:r w:rsidRPr="00F05A1A">
        <w:rPr>
          <w:color w:val="0070C0"/>
        </w:rPr>
        <w:t>I</w:t>
      </w:r>
      <w:r w:rsidR="008771DA" w:rsidRPr="00F05A1A">
        <w:rPr>
          <w:color w:val="0070C0"/>
        </w:rPr>
        <w:t xml:space="preserve">nclude the ORCID </w:t>
      </w:r>
      <w:proofErr w:type="spellStart"/>
      <w:r w:rsidR="008771DA" w:rsidRPr="00F05A1A">
        <w:rPr>
          <w:color w:val="0070C0"/>
        </w:rPr>
        <w:t>iDs</w:t>
      </w:r>
      <w:proofErr w:type="spellEnd"/>
      <w:r w:rsidR="008771DA" w:rsidRPr="00F05A1A">
        <w:rPr>
          <w:color w:val="0070C0"/>
        </w:rPr>
        <w:t xml:space="preserve"> of all co-authors. </w:t>
      </w:r>
    </w:p>
    <w:p w14:paraId="24202991" w14:textId="2A81FA65" w:rsidR="00B342D1" w:rsidRPr="00F05A1A" w:rsidRDefault="00AC4918" w:rsidP="00BC3914">
      <w:pPr>
        <w:pStyle w:val="CMAffiliations"/>
        <w:numPr>
          <w:ilvl w:val="0"/>
          <w:numId w:val="19"/>
        </w:numPr>
        <w:rPr>
          <w:color w:val="0563C1"/>
          <w:u w:val="single"/>
        </w:rPr>
      </w:pPr>
      <w:bookmarkStart w:id="2" w:name="_Hlk189236956"/>
      <w:r w:rsidRPr="00F05A1A">
        <w:rPr>
          <w:color w:val="0070C0"/>
        </w:rPr>
        <w:t>C</w:t>
      </w:r>
      <w:r w:rsidR="008771DA" w:rsidRPr="00F05A1A">
        <w:rPr>
          <w:color w:val="0070C0"/>
        </w:rPr>
        <w:t>o-authors</w:t>
      </w:r>
      <w:r w:rsidRPr="00F05A1A">
        <w:rPr>
          <w:color w:val="0070C0"/>
        </w:rPr>
        <w:t xml:space="preserve"> can create and register their ORCID </w:t>
      </w:r>
      <w:proofErr w:type="spellStart"/>
      <w:r w:rsidRPr="00F05A1A">
        <w:rPr>
          <w:color w:val="0070C0"/>
        </w:rPr>
        <w:t>iD</w:t>
      </w:r>
      <w:proofErr w:type="spellEnd"/>
      <w:r w:rsidRPr="00F05A1A">
        <w:rPr>
          <w:color w:val="0070C0"/>
        </w:rPr>
        <w:t xml:space="preserve"> </w:t>
      </w:r>
      <w:r w:rsidR="008771DA" w:rsidRPr="00F05A1A">
        <w:rPr>
          <w:color w:val="0070C0"/>
        </w:rPr>
        <w:t>for free at:</w:t>
      </w:r>
      <w:r w:rsidRPr="00F05A1A">
        <w:rPr>
          <w:color w:val="0070C0"/>
        </w:rPr>
        <w:t xml:space="preserve"> </w:t>
      </w:r>
      <w:r w:rsidR="008771DA" w:rsidRPr="00F05A1A">
        <w:rPr>
          <w:color w:val="0070C0"/>
        </w:rPr>
        <w:t>https://support.orcid.org/hc/en-us/articles/360006971053-Your-ORCID-iD-your-digital-name-identifier.</w:t>
      </w:r>
    </w:p>
    <w:p w14:paraId="21066CD7" w14:textId="6A6FC756" w:rsidR="0064268C" w:rsidRPr="00F05A1A" w:rsidRDefault="0064268C" w:rsidP="0064268C">
      <w:pPr>
        <w:pStyle w:val="CMAuthorlist"/>
      </w:pPr>
      <w:bookmarkStart w:id="3" w:name="_Hlk189237019"/>
      <w:bookmarkEnd w:id="2"/>
      <w:r w:rsidRPr="00F05A1A">
        <w:t>First name Last name</w:t>
      </w:r>
      <w:r w:rsidR="00BF0A6A" w:rsidRPr="00F05A1A">
        <w:t xml:space="preserve"> (</w:t>
      </w:r>
      <w:r w:rsidR="00BF0A6A" w:rsidRPr="00F05A1A">
        <w:rPr>
          <w:color w:val="0070C0"/>
        </w:rPr>
        <w:t>Email</w:t>
      </w:r>
      <w:r w:rsidR="00BF0A6A" w:rsidRPr="00F05A1A">
        <w:t>)</w:t>
      </w:r>
      <w:r w:rsidRPr="00F05A1A">
        <w:t xml:space="preserve">: </w:t>
      </w:r>
      <w:r w:rsidRPr="00F05A1A">
        <w:rPr>
          <w:color w:val="0070C0"/>
        </w:rPr>
        <w:t>https://orcid.org/0000-0000-0000-0000</w:t>
      </w:r>
    </w:p>
    <w:p w14:paraId="77484191" w14:textId="77777777" w:rsidR="00BF0A6A" w:rsidRPr="00F05A1A" w:rsidRDefault="00BF0A6A" w:rsidP="00BF0A6A">
      <w:pPr>
        <w:pStyle w:val="CMAuthorlist"/>
      </w:pPr>
      <w:r w:rsidRPr="00F05A1A">
        <w:t>First name Last name (</w:t>
      </w:r>
      <w:r w:rsidRPr="00F05A1A">
        <w:rPr>
          <w:color w:val="0070C0"/>
        </w:rPr>
        <w:t>Email</w:t>
      </w:r>
      <w:r w:rsidRPr="00F05A1A">
        <w:t xml:space="preserve">): </w:t>
      </w:r>
      <w:r w:rsidRPr="00F05A1A">
        <w:rPr>
          <w:color w:val="0070C0"/>
        </w:rPr>
        <w:t>https://orcid.org/0000-0000-0000-0000</w:t>
      </w:r>
    </w:p>
    <w:bookmarkEnd w:id="3"/>
    <w:p w14:paraId="6BC5DA39" w14:textId="4594F421" w:rsidR="00BF0A6A" w:rsidRPr="00F05A1A" w:rsidRDefault="00BF0A6A" w:rsidP="0064268C">
      <w:pPr>
        <w:pStyle w:val="CMAuthorlist"/>
        <w:rPr>
          <w:color w:val="0563C1"/>
          <w:u w:val="single"/>
        </w:rPr>
        <w:sectPr w:rsidR="00BF0A6A" w:rsidRPr="00F05A1A" w:rsidSect="002E57AE">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1008" w:footer="720" w:gutter="0"/>
          <w:lnNumType w:countBy="1" w:restart="continuous"/>
          <w:pgNumType w:start="1"/>
          <w:cols w:space="720"/>
          <w:docGrid w:linePitch="326"/>
        </w:sectPr>
      </w:pPr>
    </w:p>
    <w:p w14:paraId="00000027" w14:textId="59A6B6F6" w:rsidR="00156A22" w:rsidRPr="00F05A1A" w:rsidRDefault="0001067D" w:rsidP="00457478">
      <w:pPr>
        <w:pStyle w:val="CMAffiliations"/>
        <w:spacing w:after="0"/>
        <w:rPr>
          <w:color w:val="0070C0"/>
        </w:rPr>
      </w:pPr>
      <w:r w:rsidRPr="00F05A1A">
        <w:rPr>
          <w:b/>
          <w:color w:val="0070C0"/>
        </w:rPr>
        <w:lastRenderedPageBreak/>
        <w:t xml:space="preserve">Abstract </w:t>
      </w:r>
    </w:p>
    <w:p w14:paraId="00000028" w14:textId="77777777" w:rsidR="00156A22" w:rsidRPr="00F05A1A"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Keep the abstract to a single paragraph of 300 words maximum. </w:t>
      </w:r>
    </w:p>
    <w:p w14:paraId="00000029" w14:textId="77777777" w:rsidR="00156A22" w:rsidRPr="00F05A1A"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Spell out species names in full at the first mention and at the beginning of a sentence. </w:t>
      </w:r>
    </w:p>
    <w:p w14:paraId="0000002A" w14:textId="77777777" w:rsidR="00156A22" w:rsidRPr="00F05A1A"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Define each abbreviation or acronym at the first mention. </w:t>
      </w:r>
    </w:p>
    <w:p w14:paraId="0000002B" w14:textId="77777777" w:rsidR="00156A22" w:rsidRPr="00F05A1A"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All abbreviations and acronyms must be translated from the original language. </w:t>
      </w:r>
    </w:p>
    <w:p w14:paraId="0000002C" w14:textId="3F590B89" w:rsidR="00156A22" w:rsidRPr="00F05A1A" w:rsidRDefault="0001067D" w:rsidP="000E1965">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For language conventions and spelling,</w:t>
      </w:r>
      <w:r w:rsidRPr="00F05A1A">
        <w:rPr>
          <w:rFonts w:eastAsia="Times New Roman" w:cs="Times New Roman"/>
          <w:i/>
          <w:color w:val="0070C0"/>
          <w:szCs w:val="24"/>
        </w:rPr>
        <w:t xml:space="preserve"> </w:t>
      </w:r>
      <w:proofErr w:type="spellStart"/>
      <w:r w:rsidRPr="00F05A1A">
        <w:rPr>
          <w:rFonts w:eastAsia="Times New Roman" w:cs="Times New Roman"/>
          <w:i/>
          <w:color w:val="0070C0"/>
          <w:szCs w:val="24"/>
        </w:rPr>
        <w:t>Ciencias</w:t>
      </w:r>
      <w:proofErr w:type="spellEnd"/>
      <w:r w:rsidRPr="00F05A1A">
        <w:rPr>
          <w:rFonts w:eastAsia="Times New Roman" w:cs="Times New Roman"/>
          <w:i/>
          <w:color w:val="0070C0"/>
          <w:szCs w:val="24"/>
        </w:rPr>
        <w:t xml:space="preserve"> Marinas</w:t>
      </w:r>
      <w:r w:rsidRPr="00F05A1A">
        <w:rPr>
          <w:rFonts w:eastAsia="Times New Roman" w:cs="Times New Roman"/>
          <w:color w:val="0070C0"/>
          <w:szCs w:val="24"/>
        </w:rPr>
        <w:t xml:space="preserve"> refers to Merriam-Webster for English or Real Academia Española for Spanish.</w:t>
      </w:r>
    </w:p>
    <w:p w14:paraId="561C5106" w14:textId="58858309" w:rsidR="004234A4" w:rsidRPr="00F05A1A" w:rsidRDefault="004234A4" w:rsidP="000E1965">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Do not include citations.</w:t>
      </w:r>
    </w:p>
    <w:p w14:paraId="0000002D" w14:textId="77777777" w:rsidR="00156A22" w:rsidRPr="00F05A1A" w:rsidRDefault="0001067D" w:rsidP="00B76302">
      <w:pPr>
        <w:pStyle w:val="CMAbstract"/>
      </w:pPr>
      <w:r w:rsidRPr="00F05A1A">
        <w:rPr>
          <w:b/>
        </w:rPr>
        <w:t>Abstract.</w:t>
      </w:r>
      <w:r w:rsidRPr="00F05A1A">
        <w:t xml:space="preserve"> </w:t>
      </w:r>
      <w:r w:rsidRPr="00F05A1A">
        <w:rPr>
          <w:color w:val="0070C0"/>
        </w:rPr>
        <w:t xml:space="preserve">Lorem ipsum dolor sit </w:t>
      </w:r>
      <w:proofErr w:type="spellStart"/>
      <w:r w:rsidRPr="00F05A1A">
        <w:rPr>
          <w:color w:val="0070C0"/>
        </w:rPr>
        <w:t>amet</w:t>
      </w:r>
      <w:proofErr w:type="spellEnd"/>
      <w:r w:rsidRPr="00F05A1A">
        <w:rPr>
          <w:color w:val="0070C0"/>
        </w:rPr>
        <w:t xml:space="preserve">, </w:t>
      </w:r>
      <w:proofErr w:type="spellStart"/>
      <w:r w:rsidRPr="00F05A1A">
        <w:rPr>
          <w:color w:val="0070C0"/>
        </w:rPr>
        <w:t>consectetur</w:t>
      </w:r>
      <w:proofErr w:type="spellEnd"/>
      <w:r w:rsidRPr="00F05A1A">
        <w:rPr>
          <w:color w:val="0070C0"/>
        </w:rPr>
        <w:t xml:space="preserve"> </w:t>
      </w:r>
      <w:proofErr w:type="spellStart"/>
      <w:r w:rsidRPr="00F05A1A">
        <w:rPr>
          <w:color w:val="0070C0"/>
        </w:rPr>
        <w:t>adipiscing</w:t>
      </w:r>
      <w:proofErr w:type="spellEnd"/>
      <w:r w:rsidRPr="00F05A1A">
        <w:rPr>
          <w:color w:val="0070C0"/>
        </w:rPr>
        <w:t xml:space="preserve"> </w:t>
      </w:r>
      <w:proofErr w:type="spellStart"/>
      <w:r w:rsidRPr="00F05A1A">
        <w:rPr>
          <w:color w:val="0070C0"/>
        </w:rPr>
        <w:t>elit</w:t>
      </w:r>
      <w:proofErr w:type="spellEnd"/>
      <w:r w:rsidRPr="00F05A1A">
        <w:rPr>
          <w:color w:val="0070C0"/>
        </w:rPr>
        <w:t xml:space="preserve">. </w:t>
      </w:r>
      <w:proofErr w:type="spellStart"/>
      <w:r w:rsidRPr="00F05A1A">
        <w:rPr>
          <w:color w:val="0070C0"/>
          <w:lang w:val="es-ES"/>
        </w:rPr>
        <w:t>Duis</w:t>
      </w:r>
      <w:proofErr w:type="spellEnd"/>
      <w:r w:rsidRPr="00F05A1A">
        <w:rPr>
          <w:color w:val="0070C0"/>
          <w:lang w:val="es-ES"/>
        </w:rPr>
        <w:t xml:space="preserve"> </w:t>
      </w:r>
      <w:proofErr w:type="spellStart"/>
      <w:r w:rsidRPr="00F05A1A">
        <w:rPr>
          <w:color w:val="0070C0"/>
          <w:lang w:val="es-ES"/>
        </w:rPr>
        <w:t>congue</w:t>
      </w:r>
      <w:proofErr w:type="spellEnd"/>
      <w:r w:rsidRPr="00F05A1A">
        <w:rPr>
          <w:color w:val="0070C0"/>
          <w:lang w:val="es-ES"/>
        </w:rPr>
        <w:t xml:space="preserve"> ante </w:t>
      </w:r>
      <w:proofErr w:type="spellStart"/>
      <w:r w:rsidRPr="00F05A1A">
        <w:rPr>
          <w:color w:val="0070C0"/>
          <w:lang w:val="es-ES"/>
        </w:rPr>
        <w:t>nec</w:t>
      </w:r>
      <w:proofErr w:type="spellEnd"/>
      <w:r w:rsidRPr="00F05A1A">
        <w:rPr>
          <w:color w:val="0070C0"/>
          <w:lang w:val="es-ES"/>
        </w:rPr>
        <w:t xml:space="preserve"> odio </w:t>
      </w:r>
      <w:proofErr w:type="spellStart"/>
      <w:r w:rsidRPr="00F05A1A">
        <w:rPr>
          <w:color w:val="0070C0"/>
          <w:lang w:val="es-ES"/>
        </w:rPr>
        <w:t>consectetur</w:t>
      </w:r>
      <w:proofErr w:type="spellEnd"/>
      <w:r w:rsidRPr="00F05A1A">
        <w:rPr>
          <w:color w:val="0070C0"/>
          <w:lang w:val="es-ES"/>
        </w:rPr>
        <w:t xml:space="preserve">, non </w:t>
      </w:r>
      <w:proofErr w:type="spellStart"/>
      <w:r w:rsidRPr="00F05A1A">
        <w:rPr>
          <w:color w:val="0070C0"/>
          <w:lang w:val="es-ES"/>
        </w:rPr>
        <w:t>interdum</w:t>
      </w:r>
      <w:proofErr w:type="spellEnd"/>
      <w:r w:rsidRPr="00F05A1A">
        <w:rPr>
          <w:color w:val="0070C0"/>
          <w:lang w:val="es-ES"/>
        </w:rPr>
        <w:t xml:space="preserve"> libero </w:t>
      </w:r>
      <w:proofErr w:type="spellStart"/>
      <w:r w:rsidRPr="00F05A1A">
        <w:rPr>
          <w:color w:val="0070C0"/>
          <w:lang w:val="es-ES"/>
        </w:rPr>
        <w:t>egestas</w:t>
      </w:r>
      <w:proofErr w:type="spellEnd"/>
      <w:r w:rsidRPr="00F05A1A">
        <w:rPr>
          <w:color w:val="0070C0"/>
          <w:lang w:val="es-ES"/>
        </w:rPr>
        <w:t xml:space="preserve">. </w:t>
      </w:r>
      <w:proofErr w:type="spellStart"/>
      <w:r w:rsidRPr="00F05A1A">
        <w:rPr>
          <w:color w:val="0070C0"/>
        </w:rPr>
        <w:t>Quisque</w:t>
      </w:r>
      <w:proofErr w:type="spellEnd"/>
      <w:r w:rsidRPr="00F05A1A">
        <w:rPr>
          <w:color w:val="0070C0"/>
        </w:rPr>
        <w:t xml:space="preserve"> </w:t>
      </w:r>
      <w:proofErr w:type="spellStart"/>
      <w:r w:rsidRPr="00F05A1A">
        <w:rPr>
          <w:color w:val="0070C0"/>
        </w:rPr>
        <w:t>laoreet</w:t>
      </w:r>
      <w:proofErr w:type="spellEnd"/>
      <w:r w:rsidRPr="00F05A1A">
        <w:rPr>
          <w:color w:val="0070C0"/>
        </w:rPr>
        <w:t xml:space="preserve"> </w:t>
      </w:r>
      <w:proofErr w:type="spellStart"/>
      <w:r w:rsidRPr="00F05A1A">
        <w:rPr>
          <w:color w:val="0070C0"/>
        </w:rPr>
        <w:t>nulla</w:t>
      </w:r>
      <w:proofErr w:type="spellEnd"/>
      <w:r w:rsidRPr="00F05A1A">
        <w:rPr>
          <w:color w:val="0070C0"/>
        </w:rPr>
        <w:t xml:space="preserve"> vitae </w:t>
      </w:r>
      <w:proofErr w:type="spellStart"/>
      <w:r w:rsidRPr="00F05A1A">
        <w:rPr>
          <w:color w:val="0070C0"/>
        </w:rPr>
        <w:t>nulla</w:t>
      </w:r>
      <w:proofErr w:type="spellEnd"/>
      <w:r w:rsidRPr="00F05A1A">
        <w:rPr>
          <w:color w:val="0070C0"/>
        </w:rPr>
        <w:t xml:space="preserve"> </w:t>
      </w:r>
      <w:proofErr w:type="spellStart"/>
      <w:r w:rsidRPr="00F05A1A">
        <w:rPr>
          <w:color w:val="0070C0"/>
        </w:rPr>
        <w:t>scelerisque</w:t>
      </w:r>
      <w:proofErr w:type="spellEnd"/>
      <w:r w:rsidRPr="00F05A1A">
        <w:rPr>
          <w:color w:val="0070C0"/>
        </w:rPr>
        <w:t xml:space="preserve"> </w:t>
      </w:r>
      <w:proofErr w:type="spellStart"/>
      <w:r w:rsidRPr="00F05A1A">
        <w:rPr>
          <w:color w:val="0070C0"/>
        </w:rPr>
        <w:t>imperdiet</w:t>
      </w:r>
      <w:proofErr w:type="spellEnd"/>
      <w:r w:rsidRPr="00F05A1A">
        <w:rPr>
          <w:color w:val="0070C0"/>
        </w:rPr>
        <w:t xml:space="preserve">. </w:t>
      </w:r>
      <w:proofErr w:type="spellStart"/>
      <w:r w:rsidRPr="00F05A1A">
        <w:rPr>
          <w:color w:val="0070C0"/>
        </w:rPr>
        <w:t>Suspendisse</w:t>
      </w:r>
      <w:proofErr w:type="spellEnd"/>
      <w:r w:rsidRPr="00F05A1A">
        <w:rPr>
          <w:color w:val="0070C0"/>
        </w:rPr>
        <w:t xml:space="preserve"> </w:t>
      </w:r>
      <w:proofErr w:type="spellStart"/>
      <w:r w:rsidRPr="00F05A1A">
        <w:rPr>
          <w:color w:val="0070C0"/>
        </w:rPr>
        <w:t>tincidunt</w:t>
      </w:r>
      <w:proofErr w:type="spellEnd"/>
      <w:r w:rsidRPr="00F05A1A">
        <w:rPr>
          <w:color w:val="0070C0"/>
        </w:rPr>
        <w:t xml:space="preserve"> dolor id </w:t>
      </w:r>
      <w:proofErr w:type="spellStart"/>
      <w:r w:rsidRPr="00F05A1A">
        <w:rPr>
          <w:color w:val="0070C0"/>
        </w:rPr>
        <w:t>laoreet</w:t>
      </w:r>
      <w:proofErr w:type="spellEnd"/>
      <w:r w:rsidRPr="00F05A1A">
        <w:rPr>
          <w:color w:val="0070C0"/>
        </w:rPr>
        <w:t xml:space="preserve"> </w:t>
      </w:r>
      <w:proofErr w:type="spellStart"/>
      <w:r w:rsidRPr="00F05A1A">
        <w:rPr>
          <w:color w:val="0070C0"/>
        </w:rPr>
        <w:t>rutrum</w:t>
      </w:r>
      <w:proofErr w:type="spellEnd"/>
      <w:r w:rsidRPr="00F05A1A">
        <w:rPr>
          <w:color w:val="0070C0"/>
        </w:rPr>
        <w:t xml:space="preserve">. Maecenas </w:t>
      </w:r>
      <w:proofErr w:type="spellStart"/>
      <w:r w:rsidRPr="00F05A1A">
        <w:rPr>
          <w:color w:val="0070C0"/>
        </w:rPr>
        <w:t>efficitur</w:t>
      </w:r>
      <w:proofErr w:type="spellEnd"/>
      <w:r w:rsidRPr="00F05A1A">
        <w:rPr>
          <w:color w:val="0070C0"/>
        </w:rPr>
        <w:t xml:space="preserve"> </w:t>
      </w:r>
      <w:proofErr w:type="spellStart"/>
      <w:r w:rsidRPr="00F05A1A">
        <w:rPr>
          <w:color w:val="0070C0"/>
        </w:rPr>
        <w:t>neque</w:t>
      </w:r>
      <w:proofErr w:type="spellEnd"/>
      <w:r w:rsidRPr="00F05A1A">
        <w:rPr>
          <w:color w:val="0070C0"/>
        </w:rPr>
        <w:t xml:space="preserve"> sed </w:t>
      </w:r>
      <w:proofErr w:type="spellStart"/>
      <w:r w:rsidRPr="00F05A1A">
        <w:rPr>
          <w:color w:val="0070C0"/>
        </w:rPr>
        <w:t>imperdiet</w:t>
      </w:r>
      <w:proofErr w:type="spellEnd"/>
      <w:r w:rsidRPr="00F05A1A">
        <w:rPr>
          <w:color w:val="0070C0"/>
        </w:rPr>
        <w:t xml:space="preserve"> </w:t>
      </w:r>
      <w:proofErr w:type="spellStart"/>
      <w:r w:rsidRPr="00F05A1A">
        <w:rPr>
          <w:color w:val="0070C0"/>
        </w:rPr>
        <w:t>fringilla</w:t>
      </w:r>
      <w:proofErr w:type="spellEnd"/>
      <w:r w:rsidRPr="00F05A1A">
        <w:rPr>
          <w:color w:val="0070C0"/>
        </w:rPr>
        <w:t xml:space="preserve">. Donec </w:t>
      </w:r>
      <w:proofErr w:type="spellStart"/>
      <w:r w:rsidRPr="00F05A1A">
        <w:rPr>
          <w:color w:val="0070C0"/>
        </w:rPr>
        <w:t>consequat</w:t>
      </w:r>
      <w:proofErr w:type="spellEnd"/>
      <w:r w:rsidRPr="00F05A1A">
        <w:rPr>
          <w:color w:val="0070C0"/>
        </w:rPr>
        <w:t xml:space="preserve"> et </w:t>
      </w:r>
      <w:proofErr w:type="spellStart"/>
      <w:r w:rsidRPr="00F05A1A">
        <w:rPr>
          <w:color w:val="0070C0"/>
        </w:rPr>
        <w:t>velit</w:t>
      </w:r>
      <w:proofErr w:type="spellEnd"/>
      <w:r w:rsidRPr="00F05A1A">
        <w:rPr>
          <w:color w:val="0070C0"/>
        </w:rPr>
        <w:t xml:space="preserve"> </w:t>
      </w:r>
      <w:proofErr w:type="spellStart"/>
      <w:r w:rsidRPr="00F05A1A">
        <w:rPr>
          <w:color w:val="0070C0"/>
        </w:rPr>
        <w:t>posuere</w:t>
      </w:r>
      <w:proofErr w:type="spellEnd"/>
      <w:r w:rsidRPr="00F05A1A">
        <w:rPr>
          <w:color w:val="0070C0"/>
        </w:rPr>
        <w:t xml:space="preserve"> </w:t>
      </w:r>
      <w:proofErr w:type="spellStart"/>
      <w:r w:rsidRPr="00F05A1A">
        <w:rPr>
          <w:color w:val="0070C0"/>
        </w:rPr>
        <w:t>egestas</w:t>
      </w:r>
      <w:proofErr w:type="spellEnd"/>
      <w:r w:rsidRPr="00F05A1A">
        <w:rPr>
          <w:color w:val="0070C0"/>
        </w:rPr>
        <w:t xml:space="preserve">. Sed </w:t>
      </w:r>
      <w:proofErr w:type="spellStart"/>
      <w:r w:rsidRPr="00F05A1A">
        <w:rPr>
          <w:color w:val="0070C0"/>
        </w:rPr>
        <w:t>eget</w:t>
      </w:r>
      <w:proofErr w:type="spellEnd"/>
      <w:r w:rsidRPr="00F05A1A">
        <w:rPr>
          <w:color w:val="0070C0"/>
        </w:rPr>
        <w:t xml:space="preserve"> </w:t>
      </w:r>
      <w:proofErr w:type="spellStart"/>
      <w:r w:rsidRPr="00F05A1A">
        <w:rPr>
          <w:color w:val="0070C0"/>
        </w:rPr>
        <w:t>tristique</w:t>
      </w:r>
      <w:proofErr w:type="spellEnd"/>
      <w:r w:rsidRPr="00F05A1A">
        <w:rPr>
          <w:color w:val="0070C0"/>
        </w:rPr>
        <w:t xml:space="preserve"> sem. </w:t>
      </w:r>
      <w:proofErr w:type="spellStart"/>
      <w:r w:rsidRPr="00F05A1A">
        <w:rPr>
          <w:color w:val="0070C0"/>
        </w:rPr>
        <w:t>Mauris</w:t>
      </w:r>
      <w:proofErr w:type="spellEnd"/>
      <w:r w:rsidRPr="00F05A1A">
        <w:rPr>
          <w:color w:val="0070C0"/>
        </w:rPr>
        <w:t xml:space="preserve"> </w:t>
      </w:r>
      <w:proofErr w:type="spellStart"/>
      <w:r w:rsidRPr="00F05A1A">
        <w:rPr>
          <w:color w:val="0070C0"/>
        </w:rPr>
        <w:t>eget</w:t>
      </w:r>
      <w:proofErr w:type="spellEnd"/>
      <w:r w:rsidRPr="00F05A1A">
        <w:rPr>
          <w:color w:val="0070C0"/>
        </w:rPr>
        <w:t xml:space="preserve"> ligula at nisi </w:t>
      </w:r>
      <w:proofErr w:type="spellStart"/>
      <w:r w:rsidRPr="00F05A1A">
        <w:rPr>
          <w:color w:val="0070C0"/>
        </w:rPr>
        <w:t>ultricies</w:t>
      </w:r>
      <w:proofErr w:type="spellEnd"/>
      <w:r w:rsidRPr="00F05A1A">
        <w:rPr>
          <w:color w:val="0070C0"/>
        </w:rPr>
        <w:t xml:space="preserve"> gravida a vel </w:t>
      </w:r>
      <w:proofErr w:type="spellStart"/>
      <w:r w:rsidRPr="00F05A1A">
        <w:rPr>
          <w:color w:val="0070C0"/>
        </w:rPr>
        <w:t>justo</w:t>
      </w:r>
      <w:proofErr w:type="spellEnd"/>
      <w:r w:rsidRPr="00F05A1A">
        <w:rPr>
          <w:color w:val="0070C0"/>
        </w:rPr>
        <w:t>.</w:t>
      </w:r>
    </w:p>
    <w:p w14:paraId="59EE74C2" w14:textId="760DD7E9" w:rsidR="00457478" w:rsidRPr="00F05A1A" w:rsidRDefault="0001067D" w:rsidP="0079190E">
      <w:pPr>
        <w:pStyle w:val="CMKeywords"/>
        <w:rPr>
          <w:i w:val="0"/>
          <w:iCs w:val="0"/>
          <w:color w:val="0070C0"/>
        </w:rPr>
      </w:pPr>
      <w:r w:rsidRPr="00F05A1A">
        <w:rPr>
          <w:i w:val="0"/>
          <w:iCs w:val="0"/>
          <w:color w:val="0070C0"/>
        </w:rPr>
        <w:t>Key words</w:t>
      </w:r>
    </w:p>
    <w:p w14:paraId="0000002F" w14:textId="1A195C16" w:rsidR="00156A22" w:rsidRPr="00F05A1A" w:rsidRDefault="0001067D" w:rsidP="0079190E">
      <w:pPr>
        <w:pStyle w:val="CMKeywords"/>
        <w:rPr>
          <w:i w:val="0"/>
          <w:iCs w:val="0"/>
          <w:color w:val="0070C0"/>
        </w:rPr>
      </w:pPr>
      <w:r w:rsidRPr="00F05A1A">
        <w:rPr>
          <w:i w:val="0"/>
          <w:iCs w:val="0"/>
          <w:color w:val="0070C0"/>
        </w:rPr>
        <w:t>List 5 to 8 pertinent key words specific to the article yet reasonably common within the subject discipline. Try to select likely search terms.</w:t>
      </w:r>
    </w:p>
    <w:p w14:paraId="00000030" w14:textId="77777777" w:rsidR="00156A22" w:rsidRPr="00F05A1A" w:rsidRDefault="0001067D">
      <w:pPr>
        <w:numPr>
          <w:ilvl w:val="0"/>
          <w:numId w:val="15"/>
        </w:numPr>
        <w:spacing w:after="0" w:line="360" w:lineRule="auto"/>
        <w:rPr>
          <w:rFonts w:eastAsia="Times New Roman" w:cs="Times New Roman"/>
          <w:color w:val="0070C0"/>
          <w:szCs w:val="24"/>
        </w:rPr>
      </w:pPr>
      <w:r w:rsidRPr="00F05A1A">
        <w:rPr>
          <w:rFonts w:eastAsia="Times New Roman" w:cs="Times New Roman"/>
          <w:color w:val="0070C0"/>
          <w:szCs w:val="24"/>
        </w:rPr>
        <w:t xml:space="preserve">Do not capitalize any words unless they are proper nouns (e.g., </w:t>
      </w:r>
      <w:r w:rsidRPr="00F05A1A">
        <w:rPr>
          <w:rFonts w:eastAsia="Times New Roman" w:cs="Times New Roman"/>
          <w:i/>
          <w:color w:val="0070C0"/>
          <w:szCs w:val="24"/>
        </w:rPr>
        <w:t>Key words</w:t>
      </w:r>
      <w:r w:rsidRPr="00F05A1A">
        <w:rPr>
          <w:rFonts w:eastAsia="Times New Roman" w:cs="Times New Roman"/>
          <w:color w:val="0070C0"/>
          <w:szCs w:val="24"/>
        </w:rPr>
        <w:t xml:space="preserve">: water, </w:t>
      </w:r>
      <w:proofErr w:type="spellStart"/>
      <w:r w:rsidRPr="00F05A1A">
        <w:rPr>
          <w:rFonts w:eastAsia="Times New Roman" w:cs="Times New Roman"/>
          <w:i/>
          <w:color w:val="0070C0"/>
          <w:szCs w:val="24"/>
        </w:rPr>
        <w:t>Cynoscion</w:t>
      </w:r>
      <w:proofErr w:type="spellEnd"/>
      <w:r w:rsidRPr="00F05A1A">
        <w:rPr>
          <w:rFonts w:eastAsia="Times New Roman" w:cs="Times New Roman"/>
          <w:i/>
          <w:color w:val="0070C0"/>
          <w:szCs w:val="24"/>
        </w:rPr>
        <w:t xml:space="preserve"> reticulatus</w:t>
      </w:r>
      <w:r w:rsidRPr="00F05A1A">
        <w:rPr>
          <w:rFonts w:eastAsia="Times New Roman" w:cs="Times New Roman"/>
          <w:color w:val="0070C0"/>
          <w:szCs w:val="24"/>
        </w:rPr>
        <w:t xml:space="preserve">, Gulf of California, and phytoplankton). </w:t>
      </w:r>
    </w:p>
    <w:p w14:paraId="49DAD72B" w14:textId="2B611221" w:rsidR="004234A4" w:rsidRPr="00F05A1A" w:rsidRDefault="0001067D" w:rsidP="004234A4">
      <w:pPr>
        <w:numPr>
          <w:ilvl w:val="0"/>
          <w:numId w:val="15"/>
        </w:numPr>
        <w:spacing w:line="360" w:lineRule="auto"/>
        <w:rPr>
          <w:rFonts w:eastAsia="Times New Roman" w:cs="Times New Roman"/>
          <w:szCs w:val="24"/>
        </w:rPr>
      </w:pPr>
      <w:r w:rsidRPr="00F05A1A">
        <w:rPr>
          <w:rFonts w:eastAsia="Times New Roman" w:cs="Times New Roman"/>
          <w:color w:val="0070C0"/>
          <w:szCs w:val="24"/>
        </w:rPr>
        <w:t>Abbreviations are discouraged unless they are widely accepted within the subject discipline (e.g., GFP, ELISA, and CTD). </w:t>
      </w:r>
    </w:p>
    <w:p w14:paraId="7EA298A0" w14:textId="5EC01C2E" w:rsidR="00457478" w:rsidRPr="00F05A1A" w:rsidRDefault="00547E44" w:rsidP="0079190E">
      <w:pPr>
        <w:pStyle w:val="CMKeywords"/>
        <w:rPr>
          <w:i w:val="0"/>
          <w:iCs w:val="0"/>
        </w:rPr>
      </w:pPr>
      <w:r w:rsidRPr="00F05A1A">
        <w:t>Key words</w:t>
      </w:r>
      <w:r w:rsidR="00457478" w:rsidRPr="00F05A1A">
        <w:rPr>
          <w:i w:val="0"/>
          <w:iCs w:val="0"/>
          <w:color w:val="0070C0"/>
        </w:rPr>
        <w:t>:</w:t>
      </w:r>
      <w:r w:rsidR="00457478" w:rsidRPr="00F05A1A">
        <w:rPr>
          <w:b/>
          <w:i w:val="0"/>
          <w:iCs w:val="0"/>
          <w:color w:val="0070C0"/>
        </w:rPr>
        <w:t xml:space="preserve"> </w:t>
      </w:r>
      <w:r w:rsidR="00457478" w:rsidRPr="00F05A1A">
        <w:rPr>
          <w:i w:val="0"/>
          <w:iCs w:val="0"/>
          <w:color w:val="0070C0"/>
        </w:rPr>
        <w:t>key word 1, key word 2, key word 3</w:t>
      </w:r>
      <w:r w:rsidR="0079190E" w:rsidRPr="00F05A1A">
        <w:rPr>
          <w:i w:val="0"/>
          <w:iCs w:val="0"/>
          <w:color w:val="0070C0"/>
        </w:rPr>
        <w:t>, key word 4, key word 5, key word 6, key word 7, key word 8.</w:t>
      </w:r>
      <w:r w:rsidR="00457478" w:rsidRPr="00F05A1A">
        <w:rPr>
          <w:i w:val="0"/>
          <w:iCs w:val="0"/>
        </w:rPr>
        <w:t> </w:t>
      </w:r>
    </w:p>
    <w:p w14:paraId="00000032" w14:textId="77777777" w:rsidR="00156A22" w:rsidRPr="00F05A1A" w:rsidRDefault="0001067D" w:rsidP="0079190E">
      <w:pPr>
        <w:pStyle w:val="CMAbstract"/>
        <w:spacing w:after="0"/>
        <w:rPr>
          <w:color w:val="0070C0"/>
          <w:lang w:val="es-ES"/>
        </w:rPr>
      </w:pPr>
      <w:proofErr w:type="spellStart"/>
      <w:r w:rsidRPr="00F05A1A">
        <w:rPr>
          <w:b/>
          <w:lang w:val="es-ES"/>
        </w:rPr>
        <w:t>Abstract</w:t>
      </w:r>
      <w:proofErr w:type="spellEnd"/>
      <w:r w:rsidRPr="00F05A1A">
        <w:rPr>
          <w:b/>
          <w:lang w:val="es-ES"/>
        </w:rPr>
        <w:t>.</w:t>
      </w:r>
      <w:r w:rsidRPr="00F05A1A">
        <w:rPr>
          <w:lang w:val="es-ES"/>
        </w:rPr>
        <w:t xml:space="preserve"> </w:t>
      </w:r>
      <w:proofErr w:type="spellStart"/>
      <w:r w:rsidRPr="00F05A1A">
        <w:rPr>
          <w:color w:val="0070C0"/>
          <w:lang w:val="es-ES"/>
        </w:rPr>
        <w:t>Translated</w:t>
      </w:r>
      <w:proofErr w:type="spellEnd"/>
      <w:r w:rsidRPr="00F05A1A">
        <w:rPr>
          <w:color w:val="0070C0"/>
          <w:lang w:val="es-ES"/>
        </w:rPr>
        <w:t xml:space="preserve"> </w:t>
      </w:r>
      <w:proofErr w:type="spellStart"/>
      <w:r w:rsidRPr="00F05A1A">
        <w:rPr>
          <w:color w:val="0070C0"/>
          <w:lang w:val="es-ES"/>
        </w:rPr>
        <w:t>text</w:t>
      </w:r>
      <w:proofErr w:type="spellEnd"/>
      <w:r w:rsidRPr="00F05A1A">
        <w:rPr>
          <w:color w:val="0070C0"/>
          <w:lang w:val="es-ES"/>
        </w:rPr>
        <w:t>.</w:t>
      </w:r>
    </w:p>
    <w:p w14:paraId="00000033" w14:textId="6D8EB205" w:rsidR="00156A22" w:rsidRPr="00F05A1A" w:rsidRDefault="0001067D" w:rsidP="0079190E">
      <w:pPr>
        <w:pStyle w:val="CMKeywords"/>
        <w:rPr>
          <w:i w:val="0"/>
          <w:iCs w:val="0"/>
          <w:lang w:val="es-ES"/>
        </w:rPr>
        <w:sectPr w:rsidR="00156A22" w:rsidRPr="00F05A1A" w:rsidSect="00CC0E95">
          <w:pgSz w:w="12240" w:h="15840"/>
          <w:pgMar w:top="2160" w:right="1440" w:bottom="1440" w:left="1440" w:header="1008" w:footer="720" w:gutter="0"/>
          <w:lnNumType w:countBy="1" w:restart="continuous"/>
          <w:cols w:space="720"/>
          <w:docGrid w:linePitch="326"/>
        </w:sectPr>
      </w:pPr>
      <w:r w:rsidRPr="00F05A1A">
        <w:rPr>
          <w:lang w:val="es-ES"/>
        </w:rPr>
        <w:t>Palabras clave</w:t>
      </w:r>
      <w:r w:rsidRPr="00F05A1A">
        <w:rPr>
          <w:i w:val="0"/>
          <w:iCs w:val="0"/>
          <w:color w:val="0070C0"/>
          <w:lang w:val="es-ES"/>
        </w:rPr>
        <w:t>:</w:t>
      </w:r>
      <w:r w:rsidRPr="00F05A1A">
        <w:rPr>
          <w:b/>
          <w:color w:val="0070C0"/>
          <w:lang w:val="es-ES"/>
        </w:rPr>
        <w:t xml:space="preserve"> </w:t>
      </w:r>
      <w:r w:rsidR="00547E44" w:rsidRPr="00F05A1A">
        <w:rPr>
          <w:i w:val="0"/>
          <w:iCs w:val="0"/>
          <w:lang w:val="es-ES"/>
        </w:rPr>
        <w:t>palabra clave</w:t>
      </w:r>
      <w:r w:rsidR="0079190E" w:rsidRPr="00F05A1A">
        <w:rPr>
          <w:i w:val="0"/>
          <w:iCs w:val="0"/>
          <w:lang w:val="es-ES"/>
        </w:rPr>
        <w:t xml:space="preserve"> 1, </w:t>
      </w:r>
      <w:r w:rsidR="00547E44" w:rsidRPr="00F05A1A">
        <w:rPr>
          <w:i w:val="0"/>
          <w:iCs w:val="0"/>
          <w:lang w:val="es-ES"/>
        </w:rPr>
        <w:t>palabra clave</w:t>
      </w:r>
      <w:r w:rsidR="0079190E" w:rsidRPr="00F05A1A">
        <w:rPr>
          <w:i w:val="0"/>
          <w:iCs w:val="0"/>
          <w:lang w:val="es-ES"/>
        </w:rPr>
        <w:t xml:space="preserve"> 2, </w:t>
      </w:r>
      <w:r w:rsidR="00547E44" w:rsidRPr="00F05A1A">
        <w:rPr>
          <w:i w:val="0"/>
          <w:iCs w:val="0"/>
          <w:lang w:val="es-ES"/>
        </w:rPr>
        <w:t>palabra clave</w:t>
      </w:r>
      <w:r w:rsidR="0079190E" w:rsidRPr="00F05A1A">
        <w:rPr>
          <w:i w:val="0"/>
          <w:iCs w:val="0"/>
          <w:lang w:val="es-ES"/>
        </w:rPr>
        <w:t xml:space="preserve"> 3, </w:t>
      </w:r>
      <w:r w:rsidR="00547E44" w:rsidRPr="00F05A1A">
        <w:rPr>
          <w:i w:val="0"/>
          <w:iCs w:val="0"/>
          <w:lang w:val="es-ES"/>
        </w:rPr>
        <w:t>palabra clave</w:t>
      </w:r>
      <w:r w:rsidR="0079190E" w:rsidRPr="00F05A1A">
        <w:rPr>
          <w:i w:val="0"/>
          <w:iCs w:val="0"/>
          <w:lang w:val="es-ES"/>
        </w:rPr>
        <w:t xml:space="preserve"> 4, </w:t>
      </w:r>
      <w:r w:rsidR="00547E44" w:rsidRPr="00F05A1A">
        <w:rPr>
          <w:i w:val="0"/>
          <w:iCs w:val="0"/>
          <w:lang w:val="es-ES"/>
        </w:rPr>
        <w:t>palabra clave</w:t>
      </w:r>
      <w:r w:rsidR="0079190E" w:rsidRPr="00F05A1A">
        <w:rPr>
          <w:i w:val="0"/>
          <w:iCs w:val="0"/>
          <w:lang w:val="es-ES"/>
        </w:rPr>
        <w:t xml:space="preserve"> 5, </w:t>
      </w:r>
      <w:r w:rsidR="00547E44" w:rsidRPr="00F05A1A">
        <w:rPr>
          <w:i w:val="0"/>
          <w:iCs w:val="0"/>
          <w:lang w:val="es-ES"/>
        </w:rPr>
        <w:t>palabra clave</w:t>
      </w:r>
      <w:r w:rsidR="0079190E" w:rsidRPr="00F05A1A">
        <w:rPr>
          <w:i w:val="0"/>
          <w:iCs w:val="0"/>
          <w:lang w:val="es-ES"/>
        </w:rPr>
        <w:t xml:space="preserve"> 6, </w:t>
      </w:r>
      <w:r w:rsidR="00547E44" w:rsidRPr="00F05A1A">
        <w:rPr>
          <w:i w:val="0"/>
          <w:iCs w:val="0"/>
          <w:lang w:val="es-ES"/>
        </w:rPr>
        <w:t>palabra clave</w:t>
      </w:r>
      <w:r w:rsidR="0079190E" w:rsidRPr="00F05A1A">
        <w:rPr>
          <w:i w:val="0"/>
          <w:iCs w:val="0"/>
          <w:lang w:val="es-ES"/>
        </w:rPr>
        <w:t xml:space="preserve"> 7, </w:t>
      </w:r>
      <w:r w:rsidR="00547E44" w:rsidRPr="00F05A1A">
        <w:rPr>
          <w:i w:val="0"/>
          <w:iCs w:val="0"/>
          <w:lang w:val="es-ES"/>
        </w:rPr>
        <w:t>palabra clave</w:t>
      </w:r>
      <w:r w:rsidR="0079190E" w:rsidRPr="00F05A1A">
        <w:rPr>
          <w:i w:val="0"/>
          <w:iCs w:val="0"/>
          <w:lang w:val="es-ES"/>
        </w:rPr>
        <w:t xml:space="preserve"> 8</w:t>
      </w:r>
      <w:r w:rsidRPr="00F05A1A">
        <w:rPr>
          <w:i w:val="0"/>
          <w:iCs w:val="0"/>
          <w:lang w:val="es-ES"/>
        </w:rPr>
        <w:t>. </w:t>
      </w:r>
    </w:p>
    <w:p w14:paraId="00000034" w14:textId="77777777" w:rsidR="00156A22" w:rsidRPr="00F05A1A" w:rsidRDefault="0001067D">
      <w:pPr>
        <w:rPr>
          <w:rFonts w:eastAsia="Times New Roman" w:cs="Times New Roman"/>
          <w:color w:val="4472C4"/>
          <w:szCs w:val="24"/>
        </w:rPr>
      </w:pPr>
      <w:r w:rsidRPr="00F05A1A">
        <w:rPr>
          <w:rFonts w:eastAsia="Times New Roman" w:cs="Times New Roman"/>
          <w:b/>
          <w:color w:val="4472C4"/>
          <w:szCs w:val="24"/>
        </w:rPr>
        <w:lastRenderedPageBreak/>
        <w:t>Main text</w:t>
      </w:r>
      <w:r w:rsidRPr="00F05A1A">
        <w:rPr>
          <w:rFonts w:eastAsia="Times New Roman" w:cs="Times New Roman"/>
          <w:color w:val="4472C4"/>
          <w:szCs w:val="24"/>
        </w:rPr>
        <w:t xml:space="preserve"> </w:t>
      </w:r>
    </w:p>
    <w:p w14:paraId="00000035" w14:textId="77777777" w:rsidR="00156A22" w:rsidRPr="00F05A1A"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sidRPr="00F05A1A">
        <w:rPr>
          <w:rFonts w:eastAsia="Times New Roman" w:cs="Times New Roman"/>
          <w:color w:val="4472C4"/>
          <w:szCs w:val="24"/>
        </w:rPr>
        <w:t>Use continuous line numbers throughout the text for organization. Set line spacing to 2.</w:t>
      </w:r>
    </w:p>
    <w:p w14:paraId="00000036" w14:textId="77777777" w:rsidR="00156A22" w:rsidRPr="00F05A1A"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sidRPr="00F05A1A">
        <w:rPr>
          <w:rFonts w:eastAsia="Times New Roman" w:cs="Times New Roman"/>
          <w:color w:val="4472C4"/>
          <w:szCs w:val="24"/>
        </w:rPr>
        <w:t xml:space="preserve">Level 1 section headings (i.e., </w:t>
      </w:r>
      <w:r w:rsidRPr="00F05A1A">
        <w:rPr>
          <w:rFonts w:eastAsia="Times New Roman" w:cs="Times New Roman"/>
          <w:b/>
          <w:color w:val="4472C4"/>
          <w:szCs w:val="24"/>
        </w:rPr>
        <w:t>Introduction</w:t>
      </w:r>
      <w:r w:rsidRPr="00F05A1A">
        <w:rPr>
          <w:rFonts w:eastAsia="Times New Roman" w:cs="Times New Roman"/>
          <w:color w:val="4472C4"/>
          <w:szCs w:val="24"/>
        </w:rPr>
        <w:t xml:space="preserve">, </w:t>
      </w:r>
      <w:r w:rsidRPr="00F05A1A">
        <w:rPr>
          <w:rFonts w:eastAsia="Times New Roman" w:cs="Times New Roman"/>
          <w:b/>
          <w:color w:val="4472C4"/>
          <w:szCs w:val="24"/>
        </w:rPr>
        <w:t>Materials and methods</w:t>
      </w:r>
      <w:r w:rsidRPr="00F05A1A">
        <w:rPr>
          <w:rFonts w:eastAsia="Times New Roman" w:cs="Times New Roman"/>
          <w:color w:val="4472C4"/>
          <w:szCs w:val="24"/>
        </w:rPr>
        <w:t xml:space="preserve">, </w:t>
      </w:r>
      <w:r w:rsidRPr="00F05A1A">
        <w:rPr>
          <w:rFonts w:eastAsia="Times New Roman" w:cs="Times New Roman"/>
          <w:b/>
          <w:color w:val="4472C4"/>
          <w:szCs w:val="24"/>
        </w:rPr>
        <w:t>Results</w:t>
      </w:r>
      <w:r w:rsidRPr="00F05A1A">
        <w:rPr>
          <w:rFonts w:eastAsia="Times New Roman" w:cs="Times New Roman"/>
          <w:color w:val="4472C4"/>
          <w:szCs w:val="24"/>
        </w:rPr>
        <w:t xml:space="preserve">, and </w:t>
      </w:r>
      <w:r w:rsidRPr="00F05A1A">
        <w:rPr>
          <w:rFonts w:eastAsia="Times New Roman" w:cs="Times New Roman"/>
          <w:b/>
          <w:color w:val="4472C4"/>
          <w:szCs w:val="24"/>
        </w:rPr>
        <w:t>Discussion</w:t>
      </w:r>
      <w:r w:rsidRPr="00F05A1A">
        <w:rPr>
          <w:rFonts w:eastAsia="Times New Roman" w:cs="Times New Roman"/>
          <w:color w:val="4472C4"/>
          <w:szCs w:val="24"/>
        </w:rPr>
        <w:t xml:space="preserve">) should appear in bold. </w:t>
      </w:r>
    </w:p>
    <w:p w14:paraId="00000037" w14:textId="77777777" w:rsidR="00156A22" w:rsidRPr="00F05A1A"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sidRPr="00F05A1A">
        <w:rPr>
          <w:rFonts w:eastAsia="Times New Roman" w:cs="Times New Roman"/>
          <w:color w:val="4472C4"/>
          <w:szCs w:val="24"/>
        </w:rPr>
        <w:t xml:space="preserve">Level 2 section headings (i.e., </w:t>
      </w:r>
      <w:r w:rsidRPr="00F05A1A">
        <w:rPr>
          <w:rFonts w:eastAsia="Times New Roman" w:cs="Times New Roman"/>
          <w:b/>
          <w:color w:val="4472C4"/>
          <w:szCs w:val="24"/>
        </w:rPr>
        <w:t>Subsections</w:t>
      </w:r>
      <w:r w:rsidRPr="00F05A1A">
        <w:rPr>
          <w:rFonts w:eastAsia="Times New Roman" w:cs="Times New Roman"/>
          <w:color w:val="4472C4"/>
          <w:szCs w:val="24"/>
        </w:rPr>
        <w:t xml:space="preserve">) should appear in bold. </w:t>
      </w:r>
    </w:p>
    <w:p w14:paraId="00000038" w14:textId="77777777" w:rsidR="00156A22" w:rsidRPr="00F05A1A"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sidRPr="00F05A1A">
        <w:rPr>
          <w:rFonts w:eastAsia="Times New Roman" w:cs="Times New Roman"/>
          <w:color w:val="4472C4"/>
          <w:szCs w:val="24"/>
        </w:rPr>
        <w:t xml:space="preserve">Level 3 section headings (i.e., </w:t>
      </w:r>
      <w:r w:rsidRPr="00F05A1A">
        <w:rPr>
          <w:rFonts w:eastAsia="Times New Roman" w:cs="Times New Roman"/>
          <w:i/>
          <w:color w:val="4472C4"/>
          <w:szCs w:val="24"/>
        </w:rPr>
        <w:t>Sub-subsection</w:t>
      </w:r>
      <w:r w:rsidRPr="00F05A1A">
        <w:rPr>
          <w:rFonts w:eastAsia="Times New Roman" w:cs="Times New Roman"/>
          <w:color w:val="4472C4"/>
          <w:szCs w:val="24"/>
        </w:rPr>
        <w:t xml:space="preserve">) should appear in italics not bold. </w:t>
      </w:r>
    </w:p>
    <w:p w14:paraId="00000039" w14:textId="77777777" w:rsidR="00156A22" w:rsidRPr="00F05A1A"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sidRPr="00F05A1A">
        <w:rPr>
          <w:rFonts w:eastAsia="Times New Roman" w:cs="Times New Roman"/>
          <w:color w:val="4472C4"/>
          <w:szCs w:val="24"/>
        </w:rPr>
        <w:t>All paragraphs should be indented.</w:t>
      </w:r>
    </w:p>
    <w:p w14:paraId="0000003A" w14:textId="77777777" w:rsidR="00156A22" w:rsidRPr="00F05A1A" w:rsidRDefault="0001067D" w:rsidP="0014616A">
      <w:pPr>
        <w:pStyle w:val="CMLevel1sectionheading"/>
      </w:pPr>
      <w:r w:rsidRPr="00F05A1A">
        <w:t>Introduction</w:t>
      </w:r>
    </w:p>
    <w:p w14:paraId="0000003B" w14:textId="77777777" w:rsidR="00156A22" w:rsidRPr="00F05A1A" w:rsidRDefault="0001067D">
      <w:pPr>
        <w:ind w:right="360" w:firstLine="720"/>
        <w:jc w:val="both"/>
        <w:rPr>
          <w:rFonts w:eastAsia="Times New Roman" w:cs="Times New Roman"/>
          <w:szCs w:val="24"/>
        </w:rPr>
      </w:pPr>
      <w:r w:rsidRPr="00F05A1A">
        <w:rPr>
          <w:rFonts w:eastAsia="Times New Roman" w:cs="Times New Roman"/>
          <w:color w:val="0563C1"/>
          <w:szCs w:val="24"/>
        </w:rPr>
        <w:t xml:space="preserve">Lorem ipsum dolor sit </w:t>
      </w:r>
      <w:proofErr w:type="spellStart"/>
      <w:r w:rsidRPr="00F05A1A">
        <w:rPr>
          <w:rFonts w:eastAsia="Times New Roman" w:cs="Times New Roman"/>
          <w:color w:val="0563C1"/>
          <w:szCs w:val="24"/>
        </w:rPr>
        <w:t>amet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consectetur</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adipiscing</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elit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lang w:val="es-ES"/>
        </w:rPr>
        <w:t>Duis</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congue</w:t>
      </w:r>
      <w:proofErr w:type="spellEnd"/>
      <w:r w:rsidRPr="00F05A1A">
        <w:rPr>
          <w:rFonts w:eastAsia="Times New Roman" w:cs="Times New Roman"/>
          <w:color w:val="0563C1"/>
          <w:szCs w:val="24"/>
          <w:lang w:val="es-ES"/>
        </w:rPr>
        <w:t xml:space="preserve"> ante </w:t>
      </w:r>
      <w:proofErr w:type="spellStart"/>
      <w:r w:rsidRPr="00F05A1A">
        <w:rPr>
          <w:rFonts w:eastAsia="Times New Roman" w:cs="Times New Roman"/>
          <w:color w:val="0563C1"/>
          <w:szCs w:val="24"/>
          <w:lang w:val="es-ES"/>
        </w:rPr>
        <w:t>nec</w:t>
      </w:r>
      <w:proofErr w:type="spellEnd"/>
      <w:r w:rsidRPr="00F05A1A">
        <w:rPr>
          <w:rFonts w:eastAsia="Times New Roman" w:cs="Times New Roman"/>
          <w:color w:val="0563C1"/>
          <w:szCs w:val="24"/>
          <w:lang w:val="es-ES"/>
        </w:rPr>
        <w:t xml:space="preserve"> odio </w:t>
      </w:r>
      <w:proofErr w:type="spellStart"/>
      <w:r w:rsidRPr="00F05A1A">
        <w:rPr>
          <w:rFonts w:eastAsia="Times New Roman" w:cs="Times New Roman"/>
          <w:color w:val="0563C1"/>
          <w:szCs w:val="24"/>
          <w:lang w:val="es-ES"/>
        </w:rPr>
        <w:t>consectetur</w:t>
      </w:r>
      <w:proofErr w:type="spellEnd"/>
      <w:r w:rsidRPr="00F05A1A">
        <w:rPr>
          <w:rFonts w:eastAsia="Times New Roman" w:cs="Times New Roman"/>
          <w:color w:val="0563C1"/>
          <w:szCs w:val="24"/>
          <w:lang w:val="es-ES"/>
        </w:rPr>
        <w:t xml:space="preserve">, non </w:t>
      </w:r>
      <w:proofErr w:type="spellStart"/>
      <w:r w:rsidRPr="00F05A1A">
        <w:rPr>
          <w:rFonts w:eastAsia="Times New Roman" w:cs="Times New Roman"/>
          <w:color w:val="0563C1"/>
          <w:szCs w:val="24"/>
          <w:lang w:val="es-ES"/>
        </w:rPr>
        <w:t>interdum</w:t>
      </w:r>
      <w:proofErr w:type="spellEnd"/>
      <w:r w:rsidRPr="00F05A1A">
        <w:rPr>
          <w:rFonts w:eastAsia="Times New Roman" w:cs="Times New Roman"/>
          <w:color w:val="0563C1"/>
          <w:szCs w:val="24"/>
          <w:lang w:val="es-ES"/>
        </w:rPr>
        <w:t xml:space="preserve"> libero </w:t>
      </w:r>
      <w:proofErr w:type="spellStart"/>
      <w:r w:rsidRPr="00F05A1A">
        <w:rPr>
          <w:rFonts w:eastAsia="Times New Roman" w:cs="Times New Roman"/>
          <w:color w:val="0563C1"/>
          <w:szCs w:val="24"/>
          <w:lang w:val="es-ES"/>
        </w:rPr>
        <w:t>egestas</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rPr>
        <w:t>Quisque</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laoreet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nulla</w:t>
      </w:r>
      <w:proofErr w:type="spellEnd"/>
      <w:r w:rsidRPr="00F05A1A">
        <w:rPr>
          <w:rFonts w:eastAsia="Times New Roman" w:cs="Times New Roman"/>
          <w:color w:val="0563C1"/>
          <w:szCs w:val="24"/>
        </w:rPr>
        <w:t xml:space="preserve"> vitae </w:t>
      </w:r>
      <w:proofErr w:type="spellStart"/>
      <w:r w:rsidRPr="00F05A1A">
        <w:rPr>
          <w:rFonts w:eastAsia="Times New Roman" w:cs="Times New Roman"/>
          <w:color w:val="0563C1"/>
          <w:szCs w:val="24"/>
        </w:rPr>
        <w:t>nulla</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scelerisque</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imperdiet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Suspendisse</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tincidunt</w:t>
      </w:r>
      <w:proofErr w:type="spellEnd"/>
      <w:r w:rsidRPr="00F05A1A">
        <w:rPr>
          <w:rFonts w:eastAsia="Times New Roman" w:cs="Times New Roman"/>
          <w:color w:val="0563C1"/>
          <w:szCs w:val="24"/>
        </w:rPr>
        <w:t xml:space="preserve"> dolor id </w:t>
      </w:r>
      <w:proofErr w:type="spellStart"/>
      <w:r w:rsidRPr="00F05A1A">
        <w:rPr>
          <w:rFonts w:eastAsia="Times New Roman" w:cs="Times New Roman"/>
          <w:color w:val="0563C1"/>
          <w:szCs w:val="24"/>
        </w:rPr>
        <w:t>laoreet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rutrum</w:t>
      </w:r>
      <w:proofErr w:type="spellEnd"/>
      <w:r w:rsidRPr="00F05A1A">
        <w:rPr>
          <w:rFonts w:eastAsia="Times New Roman" w:cs="Times New Roman"/>
          <w:color w:val="0563C1"/>
          <w:szCs w:val="24"/>
        </w:rPr>
        <w:t xml:space="preserve">. Maecenas </w:t>
      </w:r>
      <w:proofErr w:type="spellStart"/>
      <w:r w:rsidRPr="00F05A1A">
        <w:rPr>
          <w:rFonts w:eastAsia="Times New Roman" w:cs="Times New Roman"/>
          <w:color w:val="0563C1"/>
          <w:szCs w:val="24"/>
        </w:rPr>
        <w:t>efficitur</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neque</w:t>
      </w:r>
      <w:proofErr w:type="spellEnd"/>
      <w:r w:rsidRPr="00F05A1A">
        <w:rPr>
          <w:rFonts w:eastAsia="Times New Roman" w:cs="Times New Roman"/>
          <w:color w:val="0563C1"/>
          <w:szCs w:val="24"/>
        </w:rPr>
        <w:t xml:space="preserve"> sed </w:t>
      </w:r>
      <w:proofErr w:type="spellStart"/>
      <w:r w:rsidRPr="00F05A1A">
        <w:rPr>
          <w:rFonts w:eastAsia="Times New Roman" w:cs="Times New Roman"/>
          <w:color w:val="0563C1"/>
          <w:szCs w:val="24"/>
        </w:rPr>
        <w:t>imperdiet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fringilla</w:t>
      </w:r>
      <w:proofErr w:type="spellEnd"/>
      <w:r w:rsidRPr="00F05A1A">
        <w:rPr>
          <w:rFonts w:eastAsia="Times New Roman" w:cs="Times New Roman"/>
          <w:color w:val="0563C1"/>
          <w:szCs w:val="24"/>
        </w:rPr>
        <w:t xml:space="preserve">. Donec </w:t>
      </w:r>
      <w:proofErr w:type="spellStart"/>
      <w:r w:rsidRPr="00F05A1A">
        <w:rPr>
          <w:rFonts w:eastAsia="Times New Roman" w:cs="Times New Roman"/>
          <w:color w:val="0563C1"/>
          <w:szCs w:val="24"/>
        </w:rPr>
        <w:t>consequat</w:t>
      </w:r>
      <w:proofErr w:type="spellEnd"/>
      <w:r w:rsidRPr="00F05A1A">
        <w:rPr>
          <w:rFonts w:eastAsia="Times New Roman" w:cs="Times New Roman"/>
          <w:color w:val="0563C1"/>
          <w:szCs w:val="24"/>
        </w:rPr>
        <w:t xml:space="preserve"> et </w:t>
      </w:r>
      <w:proofErr w:type="spellStart"/>
      <w:r w:rsidRPr="00F05A1A">
        <w:rPr>
          <w:rFonts w:eastAsia="Times New Roman" w:cs="Times New Roman"/>
          <w:color w:val="0563C1"/>
          <w:szCs w:val="24"/>
        </w:rPr>
        <w:t>velit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posuere</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egestas</w:t>
      </w:r>
      <w:proofErr w:type="spellEnd"/>
      <w:r w:rsidRPr="00F05A1A">
        <w:rPr>
          <w:rFonts w:eastAsia="Times New Roman" w:cs="Times New Roman"/>
          <w:color w:val="0563C1"/>
          <w:szCs w:val="24"/>
        </w:rPr>
        <w:t xml:space="preserve">. Sed </w:t>
      </w:r>
      <w:proofErr w:type="spellStart"/>
      <w:r w:rsidRPr="00F05A1A">
        <w:rPr>
          <w:rFonts w:eastAsia="Times New Roman" w:cs="Times New Roman"/>
          <w:color w:val="0563C1"/>
          <w:szCs w:val="24"/>
        </w:rPr>
        <w:t>eget</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tristique</w:t>
      </w:r>
      <w:proofErr w:type="spellEnd"/>
      <w:r w:rsidRPr="00F05A1A">
        <w:rPr>
          <w:rFonts w:eastAsia="Times New Roman" w:cs="Times New Roman"/>
          <w:color w:val="0563C1"/>
          <w:szCs w:val="24"/>
        </w:rPr>
        <w:t xml:space="preserve"> sem. </w:t>
      </w:r>
      <w:proofErr w:type="spellStart"/>
      <w:r w:rsidRPr="00F05A1A">
        <w:rPr>
          <w:rFonts w:eastAsia="Times New Roman" w:cs="Times New Roman"/>
          <w:color w:val="0563C1"/>
          <w:szCs w:val="24"/>
        </w:rPr>
        <w:t>Mauris</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eget</w:t>
      </w:r>
      <w:proofErr w:type="spellEnd"/>
      <w:r w:rsidRPr="00F05A1A">
        <w:rPr>
          <w:rFonts w:eastAsia="Times New Roman" w:cs="Times New Roman"/>
          <w:color w:val="0563C1"/>
          <w:szCs w:val="24"/>
        </w:rPr>
        <w:t xml:space="preserve"> ligula at nisi </w:t>
      </w:r>
      <w:proofErr w:type="spellStart"/>
      <w:r w:rsidRPr="00F05A1A">
        <w:rPr>
          <w:rFonts w:eastAsia="Times New Roman" w:cs="Times New Roman"/>
          <w:color w:val="0563C1"/>
          <w:szCs w:val="24"/>
        </w:rPr>
        <w:t>ultricies</w:t>
      </w:r>
      <w:proofErr w:type="spellEnd"/>
      <w:r w:rsidRPr="00F05A1A">
        <w:rPr>
          <w:rFonts w:eastAsia="Times New Roman" w:cs="Times New Roman"/>
          <w:color w:val="0563C1"/>
          <w:szCs w:val="24"/>
        </w:rPr>
        <w:t xml:space="preserve"> gravida a vel </w:t>
      </w:r>
      <w:proofErr w:type="spellStart"/>
      <w:r w:rsidRPr="00F05A1A">
        <w:rPr>
          <w:rFonts w:eastAsia="Times New Roman" w:cs="Times New Roman"/>
          <w:color w:val="0563C1"/>
          <w:szCs w:val="24"/>
        </w:rPr>
        <w:t>justo</w:t>
      </w:r>
      <w:proofErr w:type="spellEnd"/>
      <w:r w:rsidRPr="00F05A1A">
        <w:rPr>
          <w:rFonts w:eastAsia="Times New Roman" w:cs="Times New Roman"/>
          <w:color w:val="0563C1"/>
          <w:szCs w:val="24"/>
        </w:rPr>
        <w:t>.</w:t>
      </w:r>
    </w:p>
    <w:p w14:paraId="0000003C" w14:textId="77777777" w:rsidR="00156A22" w:rsidRPr="00F05A1A" w:rsidRDefault="0001067D" w:rsidP="00220523">
      <w:pPr>
        <w:spacing w:after="0" w:line="360" w:lineRule="auto"/>
        <w:rPr>
          <w:rFonts w:eastAsia="Times New Roman" w:cs="Times New Roman"/>
          <w:szCs w:val="24"/>
        </w:rPr>
      </w:pPr>
      <w:r w:rsidRPr="00F05A1A">
        <w:rPr>
          <w:rFonts w:eastAsia="Times New Roman" w:cs="Times New Roman"/>
          <w:b/>
          <w:i/>
          <w:color w:val="0563C1"/>
          <w:szCs w:val="24"/>
        </w:rPr>
        <w:t>Language guidelines</w:t>
      </w:r>
    </w:p>
    <w:p w14:paraId="0000003D" w14:textId="77777777" w:rsidR="00156A22" w:rsidRPr="00F05A1A" w:rsidRDefault="0001067D" w:rsidP="00220523">
      <w:pPr>
        <w:spacing w:after="0" w:line="360" w:lineRule="auto"/>
        <w:rPr>
          <w:rFonts w:eastAsia="Times New Roman" w:cs="Times New Roman"/>
          <w:bCs/>
          <w:i/>
          <w:color w:val="0563C1"/>
          <w:szCs w:val="24"/>
        </w:rPr>
      </w:pPr>
      <w:r w:rsidRPr="00F05A1A">
        <w:rPr>
          <w:rFonts w:eastAsia="Times New Roman" w:cs="Times New Roman"/>
          <w:bCs/>
          <w:i/>
          <w:color w:val="0563C1"/>
          <w:szCs w:val="24"/>
        </w:rPr>
        <w:t>In-text citations</w:t>
      </w:r>
    </w:p>
    <w:p w14:paraId="0000003E" w14:textId="18B5E465" w:rsidR="00156A22" w:rsidRPr="00F05A1A" w:rsidRDefault="0001067D" w:rsidP="00220523">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t xml:space="preserve">Include the last name of the author followed by the year of publication. </w:t>
      </w:r>
    </w:p>
    <w:p w14:paraId="0000003F" w14:textId="3CDC6A5D" w:rsidR="00156A22" w:rsidRPr="00F05A1A" w:rsidRDefault="0001067D" w:rsidP="00220523">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t xml:space="preserve">Do not include a comma between the name and year of publication. </w:t>
      </w:r>
    </w:p>
    <w:p w14:paraId="6EE953DD" w14:textId="5007E8B0" w:rsidR="009A26A2" w:rsidRPr="00F05A1A" w:rsidRDefault="009A26A2" w:rsidP="009A26A2">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t xml:space="preserve">For three or more authors, include the last name of the first author followed by “et al.” </w:t>
      </w:r>
    </w:p>
    <w:p w14:paraId="5A76958E" w14:textId="216D3AF5" w:rsidR="00FA6A09" w:rsidRPr="00F05A1A" w:rsidRDefault="00FA6A09" w:rsidP="00FA6A09">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t xml:space="preserve">For two authors, include the last names of both authors (Author and Author </w:t>
      </w:r>
      <w:r w:rsidR="009B05F5" w:rsidRPr="00F05A1A">
        <w:rPr>
          <w:rFonts w:eastAsia="Times New Roman" w:cs="Times New Roman"/>
          <w:color w:val="0563C1"/>
          <w:szCs w:val="24"/>
        </w:rPr>
        <w:t>2000</w:t>
      </w:r>
      <w:r w:rsidRPr="00F05A1A">
        <w:rPr>
          <w:rFonts w:eastAsia="Times New Roman" w:cs="Times New Roman"/>
          <w:color w:val="0563C1"/>
          <w:szCs w:val="24"/>
        </w:rPr>
        <w:t xml:space="preserve">). </w:t>
      </w:r>
    </w:p>
    <w:p w14:paraId="15FC900B" w14:textId="30296169" w:rsidR="00EB492F" w:rsidRPr="00F05A1A" w:rsidRDefault="00EB492F" w:rsidP="00220523">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t>Separate</w:t>
      </w:r>
      <w:r w:rsidR="00A13EE8" w:rsidRPr="00F05A1A">
        <w:rPr>
          <w:rFonts w:eastAsia="Times New Roman" w:cs="Times New Roman"/>
          <w:color w:val="0563C1"/>
          <w:szCs w:val="24"/>
        </w:rPr>
        <w:t xml:space="preserve"> </w:t>
      </w:r>
      <w:r w:rsidRPr="00F05A1A">
        <w:rPr>
          <w:rFonts w:eastAsia="Times New Roman" w:cs="Times New Roman"/>
          <w:color w:val="0563C1"/>
          <w:szCs w:val="24"/>
        </w:rPr>
        <w:t>in-text citations with commas</w:t>
      </w:r>
      <w:r w:rsidR="001320E3" w:rsidRPr="00F05A1A">
        <w:rPr>
          <w:rFonts w:eastAsia="Times New Roman" w:cs="Times New Roman"/>
          <w:color w:val="0563C1"/>
          <w:szCs w:val="24"/>
        </w:rPr>
        <w:t xml:space="preserve"> within a single parenthesis</w:t>
      </w:r>
      <w:r w:rsidR="00F715BB" w:rsidRPr="00F05A1A">
        <w:rPr>
          <w:rFonts w:eastAsia="Times New Roman" w:cs="Times New Roman"/>
          <w:color w:val="0563C1"/>
          <w:szCs w:val="24"/>
        </w:rPr>
        <w:t xml:space="preserve"> (</w:t>
      </w:r>
      <w:bookmarkStart w:id="4" w:name="_Hlk189237673"/>
      <w:r w:rsidR="00F715BB" w:rsidRPr="00F05A1A">
        <w:rPr>
          <w:rFonts w:eastAsia="Times New Roman" w:cs="Times New Roman"/>
          <w:color w:val="0563C1"/>
          <w:szCs w:val="24"/>
        </w:rPr>
        <w:t xml:space="preserve">Author </w:t>
      </w:r>
      <w:r w:rsidR="009A26A2" w:rsidRPr="00F05A1A">
        <w:rPr>
          <w:rFonts w:eastAsia="Times New Roman" w:cs="Times New Roman"/>
          <w:color w:val="0563C1"/>
          <w:szCs w:val="24"/>
        </w:rPr>
        <w:t xml:space="preserve">et al. </w:t>
      </w:r>
      <w:r w:rsidR="009B05F5" w:rsidRPr="00F05A1A">
        <w:rPr>
          <w:rFonts w:eastAsia="Times New Roman" w:cs="Times New Roman"/>
          <w:color w:val="0563C1"/>
          <w:szCs w:val="24"/>
        </w:rPr>
        <w:t>2000</w:t>
      </w:r>
      <w:r w:rsidR="00F715BB" w:rsidRPr="00F05A1A">
        <w:rPr>
          <w:rFonts w:eastAsia="Times New Roman" w:cs="Times New Roman"/>
          <w:color w:val="0563C1"/>
          <w:szCs w:val="24"/>
        </w:rPr>
        <w:t xml:space="preserve">, Author </w:t>
      </w:r>
      <w:r w:rsidR="009B05F5" w:rsidRPr="00F05A1A">
        <w:rPr>
          <w:rFonts w:eastAsia="Times New Roman" w:cs="Times New Roman"/>
          <w:color w:val="0563C1"/>
          <w:szCs w:val="24"/>
        </w:rPr>
        <w:t>2013</w:t>
      </w:r>
      <w:r w:rsidR="00F715BB" w:rsidRPr="00F05A1A">
        <w:rPr>
          <w:rFonts w:eastAsia="Times New Roman" w:cs="Times New Roman"/>
          <w:color w:val="0563C1"/>
          <w:szCs w:val="24"/>
        </w:rPr>
        <w:t xml:space="preserve">, Author </w:t>
      </w:r>
      <w:r w:rsidR="009A26A2" w:rsidRPr="00F05A1A">
        <w:rPr>
          <w:rFonts w:eastAsia="Times New Roman" w:cs="Times New Roman"/>
          <w:color w:val="0563C1"/>
          <w:szCs w:val="24"/>
        </w:rPr>
        <w:t xml:space="preserve">et al. </w:t>
      </w:r>
      <w:r w:rsidR="009B05F5" w:rsidRPr="00F05A1A">
        <w:rPr>
          <w:rFonts w:eastAsia="Times New Roman" w:cs="Times New Roman"/>
          <w:color w:val="0563C1"/>
          <w:szCs w:val="24"/>
        </w:rPr>
        <w:t>2024</w:t>
      </w:r>
      <w:r w:rsidR="00F715BB" w:rsidRPr="00F05A1A">
        <w:rPr>
          <w:rFonts w:eastAsia="Times New Roman" w:cs="Times New Roman"/>
          <w:color w:val="0563C1"/>
          <w:szCs w:val="24"/>
        </w:rPr>
        <w:t>)</w:t>
      </w:r>
      <w:r w:rsidRPr="00F05A1A">
        <w:rPr>
          <w:rFonts w:eastAsia="Times New Roman" w:cs="Times New Roman"/>
          <w:color w:val="0563C1"/>
          <w:szCs w:val="24"/>
        </w:rPr>
        <w:t>.</w:t>
      </w:r>
    </w:p>
    <w:bookmarkEnd w:id="4"/>
    <w:p w14:paraId="1367373A" w14:textId="2E29D6C3" w:rsidR="00FA1697" w:rsidRPr="00F05A1A" w:rsidRDefault="009B05F5" w:rsidP="00220523">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t xml:space="preserve">Separate citations with semicolons when citing multiple studies from the same author </w:t>
      </w:r>
      <w:bookmarkStart w:id="5" w:name="_Hlk189237935"/>
      <w:r w:rsidRPr="00F05A1A">
        <w:rPr>
          <w:rFonts w:eastAsia="Times New Roman" w:cs="Times New Roman"/>
          <w:color w:val="0563C1"/>
          <w:szCs w:val="24"/>
        </w:rPr>
        <w:t xml:space="preserve">(Author et al. 2000, 2020; Author et al. 2001). </w:t>
      </w:r>
    </w:p>
    <w:bookmarkEnd w:id="5"/>
    <w:p w14:paraId="78B47B58" w14:textId="1D2E8EA9" w:rsidR="009B05F5" w:rsidRPr="00F05A1A" w:rsidRDefault="0053742A" w:rsidP="00220523">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t>Append a lowercase letter to the year when multiple studies were published by the same author in the same year (Author et al. 2001a, b).</w:t>
      </w:r>
    </w:p>
    <w:p w14:paraId="1E23B826" w14:textId="2C7E4703" w:rsidR="000A49D1" w:rsidRPr="00F05A1A" w:rsidRDefault="000A49D1" w:rsidP="00220523">
      <w:pPr>
        <w:numPr>
          <w:ilvl w:val="0"/>
          <w:numId w:val="16"/>
        </w:numPr>
        <w:spacing w:after="0" w:line="360" w:lineRule="auto"/>
        <w:rPr>
          <w:rFonts w:eastAsia="Times New Roman" w:cs="Times New Roman"/>
          <w:color w:val="0563C1"/>
          <w:szCs w:val="24"/>
        </w:rPr>
      </w:pPr>
      <w:r w:rsidRPr="00F05A1A">
        <w:rPr>
          <w:rFonts w:eastAsia="Times New Roman" w:cs="Times New Roman"/>
          <w:color w:val="0563C1"/>
          <w:szCs w:val="24"/>
        </w:rPr>
        <w:lastRenderedPageBreak/>
        <w:t xml:space="preserve">List citations chronologically within parenthesis. </w:t>
      </w:r>
    </w:p>
    <w:p w14:paraId="00000042" w14:textId="4E58187C" w:rsidR="00156A22" w:rsidRPr="00F05A1A" w:rsidRDefault="0001067D" w:rsidP="00FA6A09">
      <w:pPr>
        <w:spacing w:after="0" w:line="360" w:lineRule="auto"/>
        <w:ind w:left="360"/>
        <w:rPr>
          <w:rFonts w:eastAsia="Times New Roman" w:cs="Times New Roman"/>
          <w:color w:val="0563C1"/>
          <w:szCs w:val="24"/>
        </w:rPr>
      </w:pPr>
      <w:r w:rsidRPr="00F05A1A">
        <w:rPr>
          <w:rFonts w:eastAsia="Times New Roman" w:cs="Times New Roman"/>
          <w:color w:val="0563C1"/>
          <w:szCs w:val="24"/>
        </w:rPr>
        <w:t xml:space="preserve">Examples: </w:t>
      </w:r>
    </w:p>
    <w:p w14:paraId="00000043" w14:textId="77777777" w:rsidR="00156A22" w:rsidRPr="00F05A1A" w:rsidRDefault="0001067D" w:rsidP="00A504C8">
      <w:pPr>
        <w:spacing w:after="0" w:line="360" w:lineRule="auto"/>
        <w:ind w:left="720"/>
        <w:rPr>
          <w:rFonts w:eastAsia="Times New Roman" w:cs="Times New Roman"/>
          <w:i/>
          <w:color w:val="0563C1"/>
          <w:szCs w:val="24"/>
        </w:rPr>
      </w:pPr>
      <w:r w:rsidRPr="00F05A1A">
        <w:rPr>
          <w:rFonts w:eastAsia="Times New Roman" w:cs="Times New Roman"/>
          <w:i/>
          <w:color w:val="0563C1"/>
          <w:szCs w:val="24"/>
        </w:rPr>
        <w:t>One author</w:t>
      </w:r>
    </w:p>
    <w:p w14:paraId="00000044" w14:textId="62F8952E" w:rsidR="00156A22" w:rsidRPr="00F05A1A" w:rsidRDefault="0001067D" w:rsidP="00A504C8">
      <w:pPr>
        <w:spacing w:after="0" w:line="360" w:lineRule="auto"/>
        <w:ind w:left="720"/>
        <w:rPr>
          <w:rFonts w:eastAsia="Times New Roman" w:cs="Times New Roman"/>
          <w:color w:val="0563C1"/>
          <w:szCs w:val="24"/>
        </w:rPr>
      </w:pPr>
      <w:r w:rsidRPr="00F05A1A">
        <w:rPr>
          <w:rFonts w:eastAsia="Times New Roman" w:cs="Times New Roman"/>
          <w:color w:val="0563C1"/>
          <w:szCs w:val="24"/>
        </w:rPr>
        <w:t>Author (</w:t>
      </w:r>
      <w:r w:rsidR="0096218F" w:rsidRPr="00F05A1A">
        <w:rPr>
          <w:rFonts w:eastAsia="Times New Roman" w:cs="Times New Roman"/>
          <w:color w:val="0563C1"/>
          <w:szCs w:val="24"/>
        </w:rPr>
        <w:t>2014</w:t>
      </w:r>
      <w:r w:rsidRPr="00F05A1A">
        <w:rPr>
          <w:rFonts w:eastAsia="Times New Roman" w:cs="Times New Roman"/>
          <w:color w:val="0563C1"/>
          <w:szCs w:val="24"/>
        </w:rPr>
        <w:t xml:space="preserve">) when the author’s name begins a sentence. Include the citation following the relevant information in all other cases (Author </w:t>
      </w:r>
      <w:r w:rsidR="00B26057" w:rsidRPr="00F05A1A">
        <w:rPr>
          <w:rFonts w:eastAsia="Times New Roman" w:cs="Times New Roman"/>
          <w:color w:val="0563C1"/>
          <w:szCs w:val="24"/>
        </w:rPr>
        <w:t>1999</w:t>
      </w:r>
      <w:r w:rsidRPr="00F05A1A">
        <w:rPr>
          <w:rFonts w:eastAsia="Times New Roman" w:cs="Times New Roman"/>
          <w:color w:val="0563C1"/>
          <w:szCs w:val="24"/>
        </w:rPr>
        <w:t xml:space="preserve">). </w:t>
      </w:r>
    </w:p>
    <w:p w14:paraId="00000045" w14:textId="77777777" w:rsidR="00156A22" w:rsidRPr="00F05A1A" w:rsidRDefault="0001067D" w:rsidP="00A504C8">
      <w:pPr>
        <w:spacing w:after="0" w:line="360" w:lineRule="auto"/>
        <w:ind w:left="720"/>
        <w:rPr>
          <w:rFonts w:eastAsia="Times New Roman" w:cs="Times New Roman"/>
          <w:i/>
          <w:color w:val="0563C1"/>
          <w:szCs w:val="24"/>
        </w:rPr>
      </w:pPr>
      <w:r w:rsidRPr="00F05A1A">
        <w:rPr>
          <w:rFonts w:eastAsia="Times New Roman" w:cs="Times New Roman"/>
          <w:i/>
          <w:color w:val="0563C1"/>
          <w:szCs w:val="24"/>
        </w:rPr>
        <w:t>Two authors</w:t>
      </w:r>
    </w:p>
    <w:p w14:paraId="00000046" w14:textId="063287D7" w:rsidR="00156A22" w:rsidRPr="00F05A1A" w:rsidRDefault="0001067D" w:rsidP="00A504C8">
      <w:pPr>
        <w:spacing w:after="0" w:line="360" w:lineRule="auto"/>
        <w:ind w:left="720"/>
        <w:rPr>
          <w:rFonts w:eastAsia="Times New Roman" w:cs="Times New Roman"/>
          <w:color w:val="0563C1"/>
          <w:szCs w:val="24"/>
        </w:rPr>
      </w:pPr>
      <w:r w:rsidRPr="00F05A1A">
        <w:rPr>
          <w:rFonts w:eastAsia="Times New Roman" w:cs="Times New Roman"/>
          <w:color w:val="0563C1"/>
          <w:szCs w:val="24"/>
        </w:rPr>
        <w:t>Author and Author (</w:t>
      </w:r>
      <w:r w:rsidR="0096218F" w:rsidRPr="00F05A1A">
        <w:rPr>
          <w:rFonts w:eastAsia="Times New Roman" w:cs="Times New Roman"/>
          <w:color w:val="0563C1"/>
          <w:szCs w:val="24"/>
        </w:rPr>
        <w:t>2016</w:t>
      </w:r>
      <w:r w:rsidRPr="00F05A1A">
        <w:rPr>
          <w:rFonts w:eastAsia="Times New Roman" w:cs="Times New Roman"/>
          <w:color w:val="0563C1"/>
          <w:szCs w:val="24"/>
        </w:rPr>
        <w:t xml:space="preserve">) when the authors’ name begins a sentence. Include the citation following the relevant information in all other cases (Author and Author </w:t>
      </w:r>
      <w:r w:rsidR="00B26057" w:rsidRPr="00F05A1A">
        <w:rPr>
          <w:rFonts w:eastAsia="Times New Roman" w:cs="Times New Roman"/>
          <w:color w:val="0563C1"/>
          <w:szCs w:val="24"/>
        </w:rPr>
        <w:t>2020</w:t>
      </w:r>
      <w:r w:rsidRPr="00F05A1A">
        <w:rPr>
          <w:rFonts w:eastAsia="Times New Roman" w:cs="Times New Roman"/>
          <w:color w:val="0563C1"/>
          <w:szCs w:val="24"/>
        </w:rPr>
        <w:t>).</w:t>
      </w:r>
    </w:p>
    <w:p w14:paraId="00000047" w14:textId="23C0E75F" w:rsidR="00156A22" w:rsidRPr="00F05A1A" w:rsidRDefault="0001067D" w:rsidP="00A504C8">
      <w:pPr>
        <w:spacing w:after="0" w:line="360" w:lineRule="auto"/>
        <w:ind w:left="720"/>
        <w:rPr>
          <w:rFonts w:eastAsia="Times New Roman" w:cs="Times New Roman"/>
          <w:i/>
          <w:color w:val="0563C1"/>
          <w:szCs w:val="24"/>
        </w:rPr>
      </w:pPr>
      <w:r w:rsidRPr="00F05A1A">
        <w:rPr>
          <w:rFonts w:eastAsia="Times New Roman" w:cs="Times New Roman"/>
          <w:i/>
          <w:color w:val="0563C1"/>
          <w:szCs w:val="24"/>
        </w:rPr>
        <w:t>Three or more authors</w:t>
      </w:r>
    </w:p>
    <w:p w14:paraId="00000048" w14:textId="305751BB" w:rsidR="00156A22" w:rsidRPr="00F05A1A" w:rsidRDefault="0001067D" w:rsidP="00A504C8">
      <w:pPr>
        <w:spacing w:after="0" w:line="360" w:lineRule="auto"/>
        <w:ind w:left="720"/>
        <w:rPr>
          <w:rFonts w:eastAsia="Times New Roman" w:cs="Times New Roman"/>
          <w:color w:val="0563C1"/>
          <w:szCs w:val="24"/>
        </w:rPr>
      </w:pPr>
      <w:r w:rsidRPr="00F05A1A">
        <w:rPr>
          <w:rFonts w:eastAsia="Times New Roman" w:cs="Times New Roman"/>
          <w:color w:val="0563C1"/>
          <w:szCs w:val="24"/>
        </w:rPr>
        <w:t>Author et al. (</w:t>
      </w:r>
      <w:r w:rsidR="007E03D3" w:rsidRPr="00F05A1A">
        <w:rPr>
          <w:rFonts w:eastAsia="Times New Roman" w:cs="Times New Roman"/>
          <w:color w:val="0563C1"/>
          <w:szCs w:val="24"/>
        </w:rPr>
        <w:t>2022</w:t>
      </w:r>
      <w:r w:rsidRPr="00F05A1A">
        <w:rPr>
          <w:rFonts w:eastAsia="Times New Roman" w:cs="Times New Roman"/>
          <w:color w:val="0563C1"/>
          <w:szCs w:val="24"/>
        </w:rPr>
        <w:t xml:space="preserve">) when the author’s name begins a sentence. Include the citation following the relevant information in all other cases (Author et al. </w:t>
      </w:r>
      <w:r w:rsidR="00B26057" w:rsidRPr="00F05A1A">
        <w:rPr>
          <w:rFonts w:eastAsia="Times New Roman" w:cs="Times New Roman"/>
          <w:color w:val="0563C1"/>
          <w:szCs w:val="24"/>
        </w:rPr>
        <w:t>2024</w:t>
      </w:r>
      <w:r w:rsidRPr="00F05A1A">
        <w:rPr>
          <w:rFonts w:eastAsia="Times New Roman" w:cs="Times New Roman"/>
          <w:color w:val="0563C1"/>
          <w:szCs w:val="24"/>
        </w:rPr>
        <w:t xml:space="preserve">). </w:t>
      </w:r>
    </w:p>
    <w:p w14:paraId="62FC592C" w14:textId="77777777" w:rsidR="006A6B33" w:rsidRPr="00F05A1A" w:rsidRDefault="006A6B33" w:rsidP="00A504C8">
      <w:pPr>
        <w:spacing w:after="0" w:line="360" w:lineRule="auto"/>
        <w:ind w:left="720"/>
        <w:rPr>
          <w:rFonts w:eastAsia="Times New Roman" w:cs="Times New Roman"/>
          <w:color w:val="0563C1"/>
          <w:szCs w:val="24"/>
        </w:rPr>
      </w:pPr>
    </w:p>
    <w:p w14:paraId="00000049" w14:textId="77777777" w:rsidR="00156A22" w:rsidRPr="00F05A1A" w:rsidRDefault="0001067D" w:rsidP="00220523">
      <w:pPr>
        <w:spacing w:after="0" w:line="360" w:lineRule="auto"/>
        <w:rPr>
          <w:rFonts w:eastAsia="Times New Roman" w:cs="Times New Roman"/>
          <w:i/>
          <w:color w:val="0563C1"/>
          <w:szCs w:val="24"/>
        </w:rPr>
      </w:pPr>
      <w:proofErr w:type="spellStart"/>
      <w:r w:rsidRPr="00F05A1A">
        <w:rPr>
          <w:rFonts w:eastAsia="Times New Roman" w:cs="Times New Roman"/>
          <w:i/>
          <w:color w:val="0563C1"/>
          <w:szCs w:val="24"/>
        </w:rPr>
        <w:t>En</w:t>
      </w:r>
      <w:proofErr w:type="spellEnd"/>
      <w:r w:rsidRPr="00F05A1A">
        <w:rPr>
          <w:rFonts w:eastAsia="Times New Roman" w:cs="Times New Roman"/>
          <w:i/>
          <w:color w:val="0563C1"/>
          <w:szCs w:val="24"/>
        </w:rPr>
        <w:t>-dash</w:t>
      </w:r>
    </w:p>
    <w:p w14:paraId="0000004A" w14:textId="77777777" w:rsidR="00156A22" w:rsidRPr="00F05A1A" w:rsidRDefault="0001067D" w:rsidP="00220523">
      <w:pPr>
        <w:numPr>
          <w:ilvl w:val="0"/>
          <w:numId w:val="13"/>
        </w:numPr>
        <w:pBdr>
          <w:top w:val="nil"/>
          <w:left w:val="nil"/>
          <w:bottom w:val="nil"/>
          <w:right w:val="nil"/>
          <w:between w:val="nil"/>
        </w:pBdr>
        <w:spacing w:after="0" w:line="360" w:lineRule="auto"/>
        <w:rPr>
          <w:rFonts w:eastAsia="Times New Roman" w:cs="Times New Roman"/>
          <w:color w:val="000000"/>
          <w:szCs w:val="24"/>
        </w:rPr>
      </w:pPr>
      <w:r w:rsidRPr="00F05A1A">
        <w:rPr>
          <w:rFonts w:eastAsia="Times New Roman" w:cs="Times New Roman"/>
          <w:color w:val="0563C1"/>
          <w:szCs w:val="24"/>
        </w:rPr>
        <w:t xml:space="preserve">Use an </w:t>
      </w:r>
      <w:proofErr w:type="spellStart"/>
      <w:r w:rsidRPr="00F05A1A">
        <w:rPr>
          <w:rFonts w:eastAsia="Times New Roman" w:cs="Times New Roman"/>
          <w:color w:val="0563C1"/>
          <w:szCs w:val="24"/>
        </w:rPr>
        <w:t>en</w:t>
      </w:r>
      <w:proofErr w:type="spellEnd"/>
      <w:r w:rsidRPr="00F05A1A">
        <w:rPr>
          <w:rFonts w:eastAsia="Times New Roman" w:cs="Times New Roman"/>
          <w:color w:val="0563C1"/>
          <w:szCs w:val="24"/>
        </w:rPr>
        <w:t>-dash in English for the following: two authors (Mann–Whitney), relationships (bacteria–algae interaction), ranges (4–9 m), and mathematical symbol for minus (–5 ºC).</w:t>
      </w:r>
    </w:p>
    <w:p w14:paraId="0000004B" w14:textId="77777777" w:rsidR="00156A22" w:rsidRPr="00F05A1A" w:rsidRDefault="0001067D" w:rsidP="00220523">
      <w:pPr>
        <w:numPr>
          <w:ilvl w:val="0"/>
          <w:numId w:val="13"/>
        </w:numPr>
        <w:pBdr>
          <w:top w:val="nil"/>
          <w:left w:val="nil"/>
          <w:bottom w:val="nil"/>
          <w:right w:val="nil"/>
          <w:between w:val="nil"/>
        </w:pBdr>
        <w:spacing w:after="0" w:line="360" w:lineRule="auto"/>
        <w:rPr>
          <w:rFonts w:eastAsia="Times New Roman" w:cs="Times New Roman"/>
          <w:color w:val="000000"/>
          <w:szCs w:val="24"/>
        </w:rPr>
      </w:pPr>
      <w:r w:rsidRPr="00F05A1A">
        <w:rPr>
          <w:rFonts w:eastAsia="Times New Roman" w:cs="Times New Roman"/>
          <w:color w:val="0563C1"/>
          <w:szCs w:val="24"/>
        </w:rPr>
        <w:t xml:space="preserve">Use an </w:t>
      </w:r>
      <w:proofErr w:type="spellStart"/>
      <w:r w:rsidRPr="00F05A1A">
        <w:rPr>
          <w:rFonts w:eastAsia="Times New Roman" w:cs="Times New Roman"/>
          <w:color w:val="0563C1"/>
          <w:szCs w:val="24"/>
        </w:rPr>
        <w:t>en</w:t>
      </w:r>
      <w:proofErr w:type="spellEnd"/>
      <w:r w:rsidRPr="00F05A1A">
        <w:rPr>
          <w:rFonts w:eastAsia="Times New Roman" w:cs="Times New Roman"/>
          <w:color w:val="0563C1"/>
          <w:szCs w:val="24"/>
        </w:rPr>
        <w:t>-dash in Spanish only for the mathematical symbol for minus (–5 ºC).</w:t>
      </w:r>
    </w:p>
    <w:p w14:paraId="0000004C" w14:textId="77777777" w:rsidR="00156A22" w:rsidRPr="00F05A1A" w:rsidRDefault="0001067D" w:rsidP="00220523">
      <w:pPr>
        <w:spacing w:after="0" w:line="360" w:lineRule="auto"/>
        <w:rPr>
          <w:rFonts w:eastAsia="Times New Roman" w:cs="Times New Roman"/>
          <w:szCs w:val="24"/>
        </w:rPr>
      </w:pPr>
      <w:r w:rsidRPr="00F05A1A">
        <w:rPr>
          <w:rFonts w:eastAsia="Times New Roman" w:cs="Times New Roman"/>
          <w:i/>
          <w:color w:val="0563C1"/>
          <w:szCs w:val="24"/>
        </w:rPr>
        <w:t>Italics</w:t>
      </w:r>
    </w:p>
    <w:p w14:paraId="0000004D" w14:textId="77777777" w:rsidR="00156A22" w:rsidRPr="00F05A1A" w:rsidRDefault="0001067D" w:rsidP="00220523">
      <w:pPr>
        <w:numPr>
          <w:ilvl w:val="0"/>
          <w:numId w:val="1"/>
        </w:numPr>
        <w:pBdr>
          <w:top w:val="nil"/>
          <w:left w:val="nil"/>
          <w:bottom w:val="nil"/>
          <w:right w:val="nil"/>
          <w:between w:val="nil"/>
        </w:pBdr>
        <w:spacing w:after="0" w:line="360" w:lineRule="auto"/>
        <w:rPr>
          <w:rFonts w:eastAsia="Times New Roman" w:cs="Times New Roman"/>
          <w:color w:val="000000"/>
          <w:szCs w:val="24"/>
        </w:rPr>
      </w:pPr>
      <w:r w:rsidRPr="00F05A1A">
        <w:rPr>
          <w:rFonts w:eastAsia="Times New Roman" w:cs="Times New Roman"/>
          <w:color w:val="0563C1"/>
          <w:szCs w:val="24"/>
        </w:rPr>
        <w:t>English: refer to Merriam-Webster (in situ, post hoc, vs., etc., should not be in italics as they are not in italics in Merriam-Webster)</w:t>
      </w:r>
    </w:p>
    <w:p w14:paraId="0000004E" w14:textId="77777777" w:rsidR="00156A22" w:rsidRPr="00F05A1A" w:rsidRDefault="0001067D" w:rsidP="00220523">
      <w:pPr>
        <w:numPr>
          <w:ilvl w:val="0"/>
          <w:numId w:val="1"/>
        </w:numPr>
        <w:pBdr>
          <w:top w:val="nil"/>
          <w:left w:val="nil"/>
          <w:bottom w:val="nil"/>
          <w:right w:val="nil"/>
          <w:between w:val="nil"/>
        </w:pBdr>
        <w:spacing w:after="0" w:line="360" w:lineRule="auto"/>
        <w:rPr>
          <w:rFonts w:eastAsia="Times New Roman" w:cs="Times New Roman"/>
          <w:color w:val="000000"/>
          <w:szCs w:val="24"/>
        </w:rPr>
      </w:pPr>
      <w:r w:rsidRPr="00F05A1A">
        <w:rPr>
          <w:rFonts w:eastAsia="Times New Roman" w:cs="Times New Roman"/>
          <w:color w:val="0563C1"/>
          <w:szCs w:val="24"/>
        </w:rPr>
        <w:t xml:space="preserve">Spanish: refer to Real Academia de la </w:t>
      </w:r>
      <w:proofErr w:type="spellStart"/>
      <w:r w:rsidRPr="00F05A1A">
        <w:rPr>
          <w:rFonts w:eastAsia="Times New Roman" w:cs="Times New Roman"/>
          <w:color w:val="0563C1"/>
          <w:szCs w:val="24"/>
        </w:rPr>
        <w:t>Lengua</w:t>
      </w:r>
      <w:proofErr w:type="spellEnd"/>
      <w:r w:rsidRPr="00F05A1A">
        <w:rPr>
          <w:rFonts w:eastAsia="Times New Roman" w:cs="Times New Roman"/>
          <w:color w:val="0563C1"/>
          <w:szCs w:val="24"/>
        </w:rPr>
        <w:t xml:space="preserve"> Española (</w:t>
      </w:r>
      <w:r w:rsidRPr="00F05A1A">
        <w:rPr>
          <w:rFonts w:eastAsia="Times New Roman" w:cs="Times New Roman"/>
          <w:i/>
          <w:color w:val="0563C1"/>
          <w:szCs w:val="24"/>
        </w:rPr>
        <w:t>in situ</w:t>
      </w:r>
      <w:r w:rsidRPr="00F05A1A">
        <w:rPr>
          <w:rFonts w:eastAsia="Times New Roman" w:cs="Times New Roman"/>
          <w:color w:val="0563C1"/>
          <w:szCs w:val="24"/>
        </w:rPr>
        <w:t xml:space="preserve"> and </w:t>
      </w:r>
      <w:r w:rsidRPr="00F05A1A">
        <w:rPr>
          <w:rFonts w:eastAsia="Times New Roman" w:cs="Times New Roman"/>
          <w:i/>
          <w:color w:val="0563C1"/>
          <w:szCs w:val="24"/>
        </w:rPr>
        <w:t>a priori</w:t>
      </w:r>
      <w:r w:rsidRPr="00F05A1A">
        <w:rPr>
          <w:rFonts w:eastAsia="Times New Roman" w:cs="Times New Roman"/>
          <w:color w:val="0563C1"/>
          <w:szCs w:val="24"/>
        </w:rPr>
        <w:t>  should be in italics as they appear like this in the RAE)</w:t>
      </w:r>
    </w:p>
    <w:p w14:paraId="0000004F" w14:textId="77777777" w:rsidR="00156A22" w:rsidRPr="00F05A1A" w:rsidRDefault="0001067D" w:rsidP="00220523">
      <w:pPr>
        <w:spacing w:after="0" w:line="360" w:lineRule="auto"/>
        <w:rPr>
          <w:rFonts w:eastAsia="Times New Roman" w:cs="Times New Roman"/>
          <w:color w:val="0563C1"/>
          <w:szCs w:val="24"/>
        </w:rPr>
      </w:pPr>
      <w:r w:rsidRPr="00F05A1A">
        <w:rPr>
          <w:rFonts w:eastAsia="Times New Roman" w:cs="Times New Roman"/>
          <w:i/>
          <w:color w:val="0563C1"/>
          <w:szCs w:val="24"/>
        </w:rPr>
        <w:t>Serial comma</w:t>
      </w:r>
      <w:r w:rsidRPr="00F05A1A">
        <w:rPr>
          <w:rFonts w:eastAsia="Times New Roman" w:cs="Times New Roman"/>
          <w:color w:val="0563C1"/>
          <w:szCs w:val="24"/>
        </w:rPr>
        <w:t xml:space="preserve"> </w:t>
      </w:r>
    </w:p>
    <w:p w14:paraId="00000050" w14:textId="77777777" w:rsidR="00156A22" w:rsidRPr="00F05A1A" w:rsidRDefault="0001067D" w:rsidP="00220523">
      <w:pPr>
        <w:numPr>
          <w:ilvl w:val="0"/>
          <w:numId w:val="3"/>
        </w:numPr>
        <w:pBdr>
          <w:top w:val="nil"/>
          <w:left w:val="nil"/>
          <w:bottom w:val="nil"/>
          <w:right w:val="nil"/>
          <w:between w:val="nil"/>
        </w:pBdr>
        <w:spacing w:after="0" w:line="360" w:lineRule="auto"/>
        <w:rPr>
          <w:rFonts w:eastAsia="Times New Roman" w:cs="Times New Roman"/>
          <w:color w:val="000000"/>
          <w:szCs w:val="24"/>
        </w:rPr>
      </w:pPr>
      <w:r w:rsidRPr="00F05A1A">
        <w:rPr>
          <w:rFonts w:eastAsia="Times New Roman" w:cs="Times New Roman"/>
          <w:color w:val="0563C1"/>
          <w:szCs w:val="24"/>
        </w:rPr>
        <w:t xml:space="preserve">Use a serial comma in English to separate the last element of a list of three or more items (e.g., plankton, zooplankton, and meroplankton). </w:t>
      </w:r>
    </w:p>
    <w:p w14:paraId="00000051" w14:textId="77777777" w:rsidR="00156A22" w:rsidRPr="00F05A1A" w:rsidRDefault="0001067D" w:rsidP="00220523">
      <w:pPr>
        <w:spacing w:after="0" w:line="360" w:lineRule="auto"/>
        <w:rPr>
          <w:rFonts w:eastAsia="Times New Roman" w:cs="Times New Roman"/>
          <w:i/>
          <w:szCs w:val="24"/>
        </w:rPr>
      </w:pPr>
      <w:r w:rsidRPr="00F05A1A">
        <w:rPr>
          <w:rFonts w:eastAsia="Times New Roman" w:cs="Times New Roman"/>
          <w:i/>
          <w:color w:val="0563C1"/>
          <w:szCs w:val="24"/>
        </w:rPr>
        <w:t>Placenames</w:t>
      </w:r>
    </w:p>
    <w:p w14:paraId="00000052" w14:textId="77777777" w:rsidR="00156A22" w:rsidRPr="00F05A1A" w:rsidRDefault="0001067D" w:rsidP="00220523">
      <w:pPr>
        <w:numPr>
          <w:ilvl w:val="0"/>
          <w:numId w:val="3"/>
        </w:numPr>
        <w:pBdr>
          <w:top w:val="nil"/>
          <w:left w:val="nil"/>
          <w:bottom w:val="nil"/>
          <w:right w:val="nil"/>
          <w:between w:val="nil"/>
        </w:pBdr>
        <w:spacing w:after="0" w:line="360" w:lineRule="auto"/>
        <w:rPr>
          <w:rFonts w:eastAsia="Times New Roman" w:cs="Times New Roman"/>
          <w:color w:val="0563C1"/>
          <w:szCs w:val="24"/>
        </w:rPr>
      </w:pPr>
      <w:r w:rsidRPr="00F05A1A">
        <w:rPr>
          <w:rFonts w:eastAsia="Times New Roman" w:cs="Times New Roman"/>
          <w:color w:val="0563C1"/>
          <w:szCs w:val="24"/>
        </w:rPr>
        <w:t>According to the updated scientific style of the journal, placenames including geographic features will be formatted in such a way to reflect the accepted conventions of our scientific community and improve the search engine optimization of our articles after publication.</w:t>
      </w:r>
    </w:p>
    <w:p w14:paraId="52873D89" w14:textId="0918E768" w:rsidR="00AC3E3A" w:rsidRPr="00F05A1A" w:rsidRDefault="0001067D" w:rsidP="003E0039">
      <w:pPr>
        <w:numPr>
          <w:ilvl w:val="0"/>
          <w:numId w:val="3"/>
        </w:numPr>
        <w:pBdr>
          <w:top w:val="nil"/>
          <w:left w:val="nil"/>
          <w:bottom w:val="nil"/>
          <w:right w:val="nil"/>
          <w:between w:val="nil"/>
        </w:pBdr>
        <w:spacing w:after="0" w:line="360" w:lineRule="auto"/>
        <w:rPr>
          <w:rFonts w:eastAsia="Times New Roman" w:cs="Times New Roman"/>
          <w:color w:val="0563C1"/>
          <w:szCs w:val="24"/>
          <w:lang w:val="es-ES"/>
        </w:rPr>
      </w:pPr>
      <w:r w:rsidRPr="00F05A1A">
        <w:rPr>
          <w:rFonts w:eastAsia="Times New Roman" w:cs="Times New Roman"/>
          <w:color w:val="0563C1"/>
          <w:szCs w:val="24"/>
          <w:lang w:val="es-ES"/>
        </w:rPr>
        <w:lastRenderedPageBreak/>
        <w:t xml:space="preserve">English: </w:t>
      </w:r>
      <w:r w:rsidRPr="00F05A1A">
        <w:rPr>
          <w:rFonts w:eastAsia="Times New Roman" w:cs="Times New Roman"/>
          <w:color w:val="0070C0"/>
          <w:szCs w:val="24"/>
          <w:lang w:val="es-ES"/>
        </w:rPr>
        <w:t xml:space="preserve">Bahía de </w:t>
      </w:r>
      <w:r w:rsidR="00765B90" w:rsidRPr="00F05A1A">
        <w:rPr>
          <w:rFonts w:eastAsia="Times New Roman" w:cs="Times New Roman"/>
          <w:color w:val="0070C0"/>
          <w:szCs w:val="24"/>
          <w:lang w:val="es-ES"/>
        </w:rPr>
        <w:t>l</w:t>
      </w:r>
      <w:r w:rsidRPr="00F05A1A">
        <w:rPr>
          <w:rFonts w:eastAsia="Times New Roman" w:cs="Times New Roman"/>
          <w:color w:val="0070C0"/>
          <w:szCs w:val="24"/>
          <w:lang w:val="es-ES"/>
        </w:rPr>
        <w:t xml:space="preserve">os Ángeles, </w:t>
      </w:r>
      <w:proofErr w:type="spellStart"/>
      <w:r w:rsidRPr="00F05A1A">
        <w:rPr>
          <w:rFonts w:eastAsia="Times New Roman" w:cs="Times New Roman"/>
          <w:color w:val="0070C0"/>
          <w:szCs w:val="24"/>
          <w:lang w:val="es-ES"/>
        </w:rPr>
        <w:t>Gulf</w:t>
      </w:r>
      <w:proofErr w:type="spellEnd"/>
      <w:r w:rsidRPr="00F05A1A">
        <w:rPr>
          <w:rFonts w:eastAsia="Times New Roman" w:cs="Times New Roman"/>
          <w:color w:val="0070C0"/>
          <w:szCs w:val="24"/>
          <w:lang w:val="es-ES"/>
        </w:rPr>
        <w:t xml:space="preserve"> </w:t>
      </w:r>
      <w:proofErr w:type="spellStart"/>
      <w:r w:rsidRPr="00F05A1A">
        <w:rPr>
          <w:rFonts w:eastAsia="Times New Roman" w:cs="Times New Roman"/>
          <w:color w:val="0070C0"/>
          <w:szCs w:val="24"/>
          <w:lang w:val="es-ES"/>
        </w:rPr>
        <w:t>of</w:t>
      </w:r>
      <w:proofErr w:type="spellEnd"/>
      <w:r w:rsidRPr="00F05A1A">
        <w:rPr>
          <w:rFonts w:eastAsia="Times New Roman" w:cs="Times New Roman"/>
          <w:color w:val="0070C0"/>
          <w:szCs w:val="24"/>
          <w:lang w:val="es-ES"/>
        </w:rPr>
        <w:t xml:space="preserve"> California, </w:t>
      </w:r>
      <w:proofErr w:type="spellStart"/>
      <w:r w:rsidRPr="00F05A1A">
        <w:rPr>
          <w:rFonts w:eastAsia="Times New Roman" w:cs="Times New Roman"/>
          <w:color w:val="0070C0"/>
          <w:szCs w:val="24"/>
          <w:lang w:val="es-ES"/>
        </w:rPr>
        <w:t>Mexican</w:t>
      </w:r>
      <w:proofErr w:type="spellEnd"/>
      <w:r w:rsidRPr="00F05A1A">
        <w:rPr>
          <w:rFonts w:eastAsia="Times New Roman" w:cs="Times New Roman"/>
          <w:color w:val="0070C0"/>
          <w:szCs w:val="24"/>
          <w:lang w:val="es-ES"/>
        </w:rPr>
        <w:t xml:space="preserve"> </w:t>
      </w:r>
      <w:proofErr w:type="spellStart"/>
      <w:r w:rsidRPr="00F05A1A">
        <w:rPr>
          <w:rFonts w:eastAsia="Times New Roman" w:cs="Times New Roman"/>
          <w:color w:val="0070C0"/>
          <w:szCs w:val="24"/>
          <w:lang w:val="es-ES"/>
        </w:rPr>
        <w:t>Pacific</w:t>
      </w:r>
      <w:proofErr w:type="spellEnd"/>
      <w:r w:rsidRPr="00F05A1A">
        <w:rPr>
          <w:rFonts w:eastAsia="Times New Roman" w:cs="Times New Roman"/>
          <w:color w:val="0070C0"/>
          <w:szCs w:val="24"/>
          <w:lang w:val="es-ES"/>
        </w:rPr>
        <w:t xml:space="preserve">, </w:t>
      </w:r>
      <w:proofErr w:type="spellStart"/>
      <w:r w:rsidRPr="00F05A1A">
        <w:rPr>
          <w:rFonts w:eastAsia="Times New Roman" w:cs="Times New Roman"/>
          <w:color w:val="0070C0"/>
          <w:szCs w:val="24"/>
          <w:lang w:val="es-ES"/>
        </w:rPr>
        <w:t>Pacific</w:t>
      </w:r>
      <w:proofErr w:type="spellEnd"/>
      <w:r w:rsidRPr="00F05A1A">
        <w:rPr>
          <w:rFonts w:eastAsia="Times New Roman" w:cs="Times New Roman"/>
          <w:color w:val="0070C0"/>
          <w:szCs w:val="24"/>
          <w:lang w:val="es-ES"/>
        </w:rPr>
        <w:t xml:space="preserve"> </w:t>
      </w:r>
      <w:proofErr w:type="spellStart"/>
      <w:r w:rsidRPr="00F05A1A">
        <w:rPr>
          <w:rFonts w:eastAsia="Times New Roman" w:cs="Times New Roman"/>
          <w:color w:val="0070C0"/>
          <w:szCs w:val="24"/>
          <w:lang w:val="es-ES"/>
        </w:rPr>
        <w:t>Ocean</w:t>
      </w:r>
      <w:proofErr w:type="spellEnd"/>
      <w:r w:rsidRPr="00F05A1A">
        <w:rPr>
          <w:rFonts w:eastAsia="Times New Roman" w:cs="Times New Roman"/>
          <w:color w:val="0070C0"/>
          <w:szCs w:val="24"/>
          <w:lang w:val="es-ES"/>
        </w:rPr>
        <w:t xml:space="preserve">, California </w:t>
      </w:r>
      <w:proofErr w:type="spellStart"/>
      <w:r w:rsidRPr="00F05A1A">
        <w:rPr>
          <w:rFonts w:eastAsia="Times New Roman" w:cs="Times New Roman"/>
          <w:color w:val="0070C0"/>
          <w:szCs w:val="24"/>
          <w:lang w:val="es-ES"/>
        </w:rPr>
        <w:t>Current</w:t>
      </w:r>
      <w:proofErr w:type="spellEnd"/>
      <w:r w:rsidR="0030094A" w:rsidRPr="00F05A1A">
        <w:rPr>
          <w:rFonts w:eastAsia="Times New Roman" w:cs="Times New Roman"/>
          <w:color w:val="0070C0"/>
          <w:szCs w:val="24"/>
          <w:lang w:val="es-ES"/>
        </w:rPr>
        <w:t xml:space="preserve">, </w:t>
      </w:r>
      <w:bookmarkStart w:id="6" w:name="_Hlk189238312"/>
      <w:r w:rsidR="0030094A" w:rsidRPr="00F05A1A">
        <w:rPr>
          <w:rFonts w:eastAsia="Times New Roman" w:cs="Times New Roman"/>
          <w:color w:val="0070C0"/>
          <w:szCs w:val="24"/>
          <w:lang w:val="es-ES"/>
        </w:rPr>
        <w:t>Bahía de La Paz</w:t>
      </w:r>
    </w:p>
    <w:bookmarkEnd w:id="6"/>
    <w:p w14:paraId="0FB58CED" w14:textId="4468C578" w:rsidR="003E0039" w:rsidRPr="00F05A1A" w:rsidRDefault="0001067D" w:rsidP="003E0039">
      <w:pPr>
        <w:numPr>
          <w:ilvl w:val="0"/>
          <w:numId w:val="3"/>
        </w:numPr>
        <w:pBdr>
          <w:top w:val="nil"/>
          <w:left w:val="nil"/>
          <w:bottom w:val="nil"/>
          <w:right w:val="nil"/>
          <w:between w:val="nil"/>
        </w:pBdr>
        <w:spacing w:after="0" w:line="360" w:lineRule="auto"/>
        <w:rPr>
          <w:rFonts w:eastAsia="Times New Roman" w:cs="Times New Roman"/>
          <w:color w:val="0563C1"/>
          <w:szCs w:val="24"/>
          <w:lang w:val="es-ES"/>
        </w:rPr>
      </w:pPr>
      <w:proofErr w:type="spellStart"/>
      <w:r w:rsidRPr="00F05A1A">
        <w:rPr>
          <w:rFonts w:eastAsia="Times New Roman" w:cs="Times New Roman"/>
          <w:color w:val="0070C0"/>
          <w:szCs w:val="24"/>
          <w:lang w:val="es-ES"/>
        </w:rPr>
        <w:t>Spanish</w:t>
      </w:r>
      <w:proofErr w:type="spellEnd"/>
      <w:r w:rsidRPr="00F05A1A">
        <w:rPr>
          <w:rFonts w:eastAsia="Times New Roman" w:cs="Times New Roman"/>
          <w:color w:val="0070C0"/>
          <w:szCs w:val="24"/>
          <w:lang w:val="es-ES"/>
        </w:rPr>
        <w:t xml:space="preserve">: Bahía de </w:t>
      </w:r>
      <w:r w:rsidR="00765B90" w:rsidRPr="00F05A1A">
        <w:rPr>
          <w:rFonts w:eastAsia="Times New Roman" w:cs="Times New Roman"/>
          <w:color w:val="0070C0"/>
          <w:szCs w:val="24"/>
          <w:lang w:val="es-ES"/>
        </w:rPr>
        <w:t>l</w:t>
      </w:r>
      <w:r w:rsidRPr="00F05A1A">
        <w:rPr>
          <w:rFonts w:eastAsia="Times New Roman" w:cs="Times New Roman"/>
          <w:color w:val="0070C0"/>
          <w:szCs w:val="24"/>
          <w:lang w:val="es-ES"/>
        </w:rPr>
        <w:t xml:space="preserve">os Ángeles, Golfo de California, Pacífico mexicano, </w:t>
      </w:r>
      <w:r w:rsidR="001C2CAE" w:rsidRPr="00F05A1A">
        <w:rPr>
          <w:rFonts w:eastAsia="Times New Roman" w:cs="Times New Roman"/>
          <w:color w:val="0070C0"/>
          <w:szCs w:val="24"/>
          <w:lang w:val="es-ES"/>
        </w:rPr>
        <w:t>Océano</w:t>
      </w:r>
      <w:r w:rsidRPr="00F05A1A">
        <w:rPr>
          <w:rFonts w:eastAsia="Times New Roman" w:cs="Times New Roman"/>
          <w:color w:val="0070C0"/>
          <w:szCs w:val="24"/>
          <w:lang w:val="es-ES"/>
        </w:rPr>
        <w:t xml:space="preserve"> Pacifico, Corriente de California</w:t>
      </w:r>
      <w:r w:rsidR="0030094A" w:rsidRPr="00F05A1A">
        <w:rPr>
          <w:rFonts w:eastAsia="Times New Roman" w:cs="Times New Roman"/>
          <w:color w:val="0070C0"/>
          <w:szCs w:val="24"/>
          <w:lang w:val="es-ES"/>
        </w:rPr>
        <w:t>, Bahía de La Paz</w:t>
      </w:r>
      <w:r w:rsidR="003E0039" w:rsidRPr="00F05A1A">
        <w:rPr>
          <w:rFonts w:eastAsia="Times New Roman" w:cs="Times New Roman"/>
          <w:i/>
          <w:color w:val="0563C1"/>
          <w:szCs w:val="24"/>
          <w:lang w:val="es-ES"/>
        </w:rPr>
        <w:t xml:space="preserve"> </w:t>
      </w:r>
    </w:p>
    <w:p w14:paraId="4827648D" w14:textId="45130183" w:rsidR="003E0039" w:rsidRPr="00F05A1A" w:rsidRDefault="003E0039" w:rsidP="003E0039">
      <w:pPr>
        <w:spacing w:after="0" w:line="360" w:lineRule="auto"/>
        <w:rPr>
          <w:rFonts w:eastAsia="Times New Roman" w:cs="Times New Roman"/>
          <w:i/>
          <w:szCs w:val="24"/>
        </w:rPr>
      </w:pPr>
      <w:r w:rsidRPr="00F05A1A">
        <w:rPr>
          <w:rFonts w:eastAsia="Times New Roman" w:cs="Times New Roman"/>
          <w:i/>
          <w:color w:val="0563C1"/>
          <w:szCs w:val="24"/>
        </w:rPr>
        <w:t xml:space="preserve">Common </w:t>
      </w:r>
      <w:r w:rsidR="002472B3" w:rsidRPr="00F05A1A">
        <w:rPr>
          <w:rFonts w:eastAsia="Times New Roman" w:cs="Times New Roman"/>
          <w:i/>
          <w:color w:val="0563C1"/>
          <w:szCs w:val="24"/>
        </w:rPr>
        <w:t xml:space="preserve">and scientific </w:t>
      </w:r>
      <w:r w:rsidRPr="00F05A1A">
        <w:rPr>
          <w:rFonts w:eastAsia="Times New Roman" w:cs="Times New Roman"/>
          <w:i/>
          <w:color w:val="0563C1"/>
          <w:szCs w:val="24"/>
        </w:rPr>
        <w:t>names</w:t>
      </w:r>
    </w:p>
    <w:p w14:paraId="433D3A22" w14:textId="6A99DBAE" w:rsidR="002472B3" w:rsidRPr="00F05A1A" w:rsidRDefault="002472B3" w:rsidP="0060486C">
      <w:pPr>
        <w:numPr>
          <w:ilvl w:val="0"/>
          <w:numId w:val="3"/>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At the first mention in the Title, Abstract, Introduction or figure and table captions, </w:t>
      </w:r>
      <w:r w:rsidR="00D5099F" w:rsidRPr="00F05A1A">
        <w:rPr>
          <w:rFonts w:eastAsia="Times New Roman" w:cs="Times New Roman"/>
          <w:color w:val="0070C0"/>
          <w:szCs w:val="24"/>
        </w:rPr>
        <w:t>introduce a species by its common name followed by its scientific name spelled out in full in parenthesis (</w:t>
      </w:r>
      <w:proofErr w:type="gramStart"/>
      <w:r w:rsidR="00D5099F" w:rsidRPr="00F05A1A">
        <w:rPr>
          <w:rFonts w:eastAsia="Times New Roman" w:cs="Times New Roman"/>
          <w:i/>
          <w:iCs/>
          <w:color w:val="0070C0"/>
          <w:szCs w:val="24"/>
        </w:rPr>
        <w:t>Genus</w:t>
      </w:r>
      <w:proofErr w:type="gramEnd"/>
      <w:r w:rsidR="00D5099F" w:rsidRPr="00F05A1A">
        <w:rPr>
          <w:rFonts w:eastAsia="Times New Roman" w:cs="Times New Roman"/>
          <w:i/>
          <w:iCs/>
          <w:color w:val="0070C0"/>
          <w:szCs w:val="24"/>
        </w:rPr>
        <w:t xml:space="preserve"> species</w:t>
      </w:r>
      <w:r w:rsidR="00D5099F" w:rsidRPr="00F05A1A">
        <w:rPr>
          <w:rFonts w:eastAsia="Times New Roman" w:cs="Times New Roman"/>
          <w:color w:val="0070C0"/>
          <w:szCs w:val="24"/>
        </w:rPr>
        <w:t>).</w:t>
      </w:r>
    </w:p>
    <w:p w14:paraId="6F15A5D4" w14:textId="77777777" w:rsidR="00F116C2" w:rsidRPr="00F05A1A" w:rsidRDefault="00D5099F" w:rsidP="00F116C2">
      <w:pPr>
        <w:numPr>
          <w:ilvl w:val="0"/>
          <w:numId w:val="3"/>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After the first mention, only refer to the species by its scientific name. </w:t>
      </w:r>
    </w:p>
    <w:p w14:paraId="4D2384F5" w14:textId="67CD1216" w:rsidR="00ED6D27" w:rsidRPr="00F05A1A" w:rsidRDefault="00F002A4" w:rsidP="00F116C2">
      <w:pPr>
        <w:numPr>
          <w:ilvl w:val="0"/>
          <w:numId w:val="3"/>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Abbreviate the genus after the first mention</w:t>
      </w:r>
      <w:r w:rsidR="00F116C2" w:rsidRPr="00F05A1A">
        <w:rPr>
          <w:rFonts w:eastAsia="Times New Roman" w:cs="Times New Roman"/>
          <w:color w:val="0070C0"/>
          <w:szCs w:val="24"/>
        </w:rPr>
        <w:t xml:space="preserve"> (</w:t>
      </w:r>
      <w:r w:rsidR="00F116C2" w:rsidRPr="00F05A1A">
        <w:rPr>
          <w:rFonts w:eastAsia="Times New Roman" w:cs="Times New Roman"/>
          <w:i/>
          <w:iCs/>
          <w:color w:val="0070C0"/>
          <w:szCs w:val="24"/>
        </w:rPr>
        <w:t>G. species</w:t>
      </w:r>
      <w:r w:rsidR="00F116C2" w:rsidRPr="00F05A1A">
        <w:rPr>
          <w:rFonts w:eastAsia="Times New Roman" w:cs="Times New Roman"/>
          <w:color w:val="0070C0"/>
          <w:szCs w:val="24"/>
        </w:rPr>
        <w:t>)</w:t>
      </w:r>
      <w:r w:rsidRPr="00F05A1A">
        <w:rPr>
          <w:rFonts w:eastAsia="Times New Roman" w:cs="Times New Roman"/>
          <w:color w:val="0070C0"/>
          <w:szCs w:val="24"/>
        </w:rPr>
        <w:t>, unless the scientific name begins a sentence.</w:t>
      </w:r>
    </w:p>
    <w:p w14:paraId="00000055" w14:textId="4A0EFF92" w:rsidR="00156A22" w:rsidRPr="00F05A1A" w:rsidRDefault="0001067D" w:rsidP="00883BB1">
      <w:pPr>
        <w:pStyle w:val="CMLevel1sectionheading"/>
      </w:pPr>
      <w:r w:rsidRPr="00F05A1A">
        <w:t xml:space="preserve">Materials and methods </w:t>
      </w:r>
    </w:p>
    <w:p w14:paraId="6C5EB286" w14:textId="291565EA" w:rsidR="00A750CD" w:rsidRPr="00F05A1A" w:rsidRDefault="00A750CD" w:rsidP="00A750CD">
      <w:pPr>
        <w:pBdr>
          <w:top w:val="nil"/>
          <w:left w:val="nil"/>
          <w:bottom w:val="nil"/>
          <w:right w:val="nil"/>
          <w:between w:val="nil"/>
        </w:pBdr>
        <w:spacing w:after="0" w:line="360" w:lineRule="auto"/>
        <w:rPr>
          <w:rFonts w:eastAsia="Times New Roman" w:cs="Times New Roman"/>
          <w:i/>
          <w:color w:val="0070C0"/>
          <w:szCs w:val="24"/>
        </w:rPr>
      </w:pPr>
      <w:r w:rsidRPr="00F05A1A">
        <w:rPr>
          <w:rFonts w:eastAsia="Times New Roman" w:cs="Times New Roman"/>
          <w:color w:val="0563C1"/>
          <w:szCs w:val="24"/>
        </w:rPr>
        <w:t xml:space="preserve">Use </w:t>
      </w:r>
      <w:r w:rsidR="00113734" w:rsidRPr="00F05A1A">
        <w:rPr>
          <w:rFonts w:eastAsia="Times New Roman" w:cs="Times New Roman"/>
          <w:color w:val="0563C1"/>
          <w:szCs w:val="24"/>
        </w:rPr>
        <w:t xml:space="preserve">statistical and mathematical </w:t>
      </w:r>
      <w:r w:rsidRPr="00F05A1A">
        <w:rPr>
          <w:rFonts w:eastAsia="Times New Roman" w:cs="Times New Roman"/>
          <w:color w:val="0563C1"/>
          <w:szCs w:val="24"/>
        </w:rPr>
        <w:t xml:space="preserve">symbols that appear in Appendices 1 </w:t>
      </w:r>
      <w:r w:rsidR="00DE0BF4" w:rsidRPr="00F05A1A">
        <w:rPr>
          <w:rFonts w:eastAsia="Times New Roman" w:cs="Times New Roman"/>
          <w:color w:val="0563C1"/>
          <w:szCs w:val="24"/>
        </w:rPr>
        <w:t xml:space="preserve">to </w:t>
      </w:r>
      <w:r w:rsidR="006033FF" w:rsidRPr="00F05A1A">
        <w:rPr>
          <w:rFonts w:eastAsia="Times New Roman" w:cs="Times New Roman"/>
          <w:color w:val="0563C1"/>
          <w:szCs w:val="24"/>
        </w:rPr>
        <w:t>conform with formatting guidelines.</w:t>
      </w:r>
      <w:r w:rsidRPr="00F05A1A">
        <w:rPr>
          <w:rFonts w:eastAsia="Times New Roman" w:cs="Times New Roman"/>
          <w:color w:val="0563C1"/>
          <w:szCs w:val="24"/>
        </w:rPr>
        <w:t> </w:t>
      </w:r>
    </w:p>
    <w:p w14:paraId="00000056" w14:textId="455B79D3" w:rsidR="00156A22" w:rsidRPr="00F05A1A" w:rsidRDefault="0001067D" w:rsidP="00883BB1">
      <w:pPr>
        <w:pStyle w:val="CMLevel2sectionheading"/>
      </w:pPr>
      <w:r w:rsidRPr="00F05A1A">
        <w:t>Subheading</w:t>
      </w:r>
      <w:r w:rsidR="00FD2EE5" w:rsidRPr="00F05A1A">
        <w:t xml:space="preserve"> </w:t>
      </w:r>
    </w:p>
    <w:p w14:paraId="00000057" w14:textId="77777777" w:rsidR="00156A22" w:rsidRPr="00F05A1A" w:rsidRDefault="0001067D" w:rsidP="00883BB1">
      <w:pPr>
        <w:pStyle w:val="CMLevel3sectionheading"/>
      </w:pPr>
      <w:r w:rsidRPr="00F05A1A">
        <w:t>Sub-subheading</w:t>
      </w:r>
    </w:p>
    <w:p w14:paraId="00000058" w14:textId="77777777" w:rsidR="00156A22" w:rsidRPr="00F05A1A" w:rsidRDefault="0001067D" w:rsidP="009A7383">
      <w:pPr>
        <w:numPr>
          <w:ilvl w:val="0"/>
          <w:numId w:val="7"/>
        </w:numPr>
        <w:pBdr>
          <w:top w:val="nil"/>
          <w:left w:val="nil"/>
          <w:bottom w:val="nil"/>
          <w:right w:val="nil"/>
          <w:between w:val="nil"/>
        </w:pBdr>
        <w:spacing w:after="0" w:line="360" w:lineRule="auto"/>
        <w:rPr>
          <w:rFonts w:eastAsia="Times New Roman" w:cs="Times New Roman"/>
          <w:color w:val="0563C1"/>
          <w:szCs w:val="24"/>
        </w:rPr>
      </w:pPr>
      <w:r w:rsidRPr="00F05A1A">
        <w:rPr>
          <w:rFonts w:eastAsia="Times New Roman" w:cs="Times New Roman"/>
          <w:color w:val="0070C0"/>
          <w:szCs w:val="24"/>
        </w:rPr>
        <w:t xml:space="preserve">Use subheadings to organize this section. </w:t>
      </w:r>
    </w:p>
    <w:p w14:paraId="00000059" w14:textId="77777777" w:rsidR="00156A22" w:rsidRPr="00F05A1A" w:rsidRDefault="0001067D" w:rsidP="009A7383">
      <w:pPr>
        <w:spacing w:after="0" w:line="360" w:lineRule="auto"/>
        <w:rPr>
          <w:rFonts w:eastAsia="Times New Roman" w:cs="Times New Roman"/>
          <w:i/>
          <w:szCs w:val="24"/>
        </w:rPr>
      </w:pPr>
      <w:r w:rsidRPr="00F05A1A">
        <w:rPr>
          <w:rFonts w:eastAsia="Times New Roman" w:cs="Times New Roman"/>
          <w:i/>
          <w:color w:val="0563C1"/>
          <w:szCs w:val="24"/>
        </w:rPr>
        <w:t>Geographic coordinates</w:t>
      </w:r>
    </w:p>
    <w:p w14:paraId="0000005A" w14:textId="77777777" w:rsidR="00156A22" w:rsidRPr="00F05A1A"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Do not include spaces between degrees, minutes, or seconds. </w:t>
      </w:r>
    </w:p>
    <w:p w14:paraId="0000005B" w14:textId="77777777" w:rsidR="00156A22" w:rsidRPr="00F05A1A"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Use the following symbols: ° ′ ″</w:t>
      </w:r>
    </w:p>
    <w:p w14:paraId="0000005C" w14:textId="77777777" w:rsidR="00156A22" w:rsidRPr="00F05A1A"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Do include a space before N, S, E, or W.</w:t>
      </w:r>
    </w:p>
    <w:p w14:paraId="0000005D" w14:textId="77777777" w:rsidR="00156A22" w:rsidRPr="00F05A1A"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Separate latitude and longitude with a comma. Latitude precedes longitude. </w:t>
      </w:r>
    </w:p>
    <w:p w14:paraId="0000005E" w14:textId="77777777" w:rsidR="00156A22" w:rsidRPr="00F05A1A" w:rsidRDefault="0001067D" w:rsidP="009A7383">
      <w:pPr>
        <w:numPr>
          <w:ilvl w:val="0"/>
          <w:numId w:val="7"/>
        </w:numPr>
        <w:pBdr>
          <w:top w:val="nil"/>
          <w:left w:val="nil"/>
          <w:bottom w:val="nil"/>
          <w:right w:val="nil"/>
          <w:between w:val="nil"/>
        </w:pBdr>
        <w:spacing w:after="0" w:line="360" w:lineRule="auto"/>
        <w:rPr>
          <w:rFonts w:eastAsia="Times New Roman" w:cs="Times New Roman"/>
          <w:color w:val="000000"/>
          <w:szCs w:val="24"/>
        </w:rPr>
      </w:pPr>
      <w:r w:rsidRPr="00F05A1A">
        <w:rPr>
          <w:rFonts w:eastAsia="Times New Roman" w:cs="Times New Roman"/>
          <w:color w:val="0070C0"/>
          <w:szCs w:val="24"/>
        </w:rPr>
        <w:t>Example: 9°10′51.48′′ N, 90°54′13.49′′ W</w:t>
      </w:r>
    </w:p>
    <w:p w14:paraId="0000005F" w14:textId="77777777" w:rsidR="00156A22" w:rsidRPr="00F05A1A" w:rsidRDefault="0001067D" w:rsidP="009A7383">
      <w:pPr>
        <w:spacing w:after="0" w:line="360" w:lineRule="auto"/>
        <w:rPr>
          <w:rFonts w:eastAsia="Times New Roman" w:cs="Times New Roman"/>
          <w:szCs w:val="24"/>
        </w:rPr>
      </w:pPr>
      <w:r w:rsidRPr="00F05A1A">
        <w:rPr>
          <w:rFonts w:eastAsia="Times New Roman" w:cs="Times New Roman"/>
          <w:i/>
          <w:color w:val="0070C0"/>
          <w:szCs w:val="24"/>
        </w:rPr>
        <w:t>Formatting of Mathematical Equations</w:t>
      </w:r>
    </w:p>
    <w:p w14:paraId="00000060" w14:textId="77777777" w:rsidR="00156A22" w:rsidRPr="00F05A1A"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Insert equations using the equation editor native to Word. </w:t>
      </w:r>
    </w:p>
    <w:p w14:paraId="00000061" w14:textId="77777777" w:rsidR="00156A22" w:rsidRPr="00F05A1A"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Place equations in a new line and not inside the paragraph.</w:t>
      </w:r>
    </w:p>
    <w:p w14:paraId="00000062" w14:textId="77777777" w:rsidR="00156A22" w:rsidRPr="00F05A1A"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lastRenderedPageBreak/>
        <w:t xml:space="preserve">Center the equation. </w:t>
      </w:r>
    </w:p>
    <w:p w14:paraId="00000063" w14:textId="77777777" w:rsidR="00156A22" w:rsidRPr="00F05A1A"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Number each equation consecutively. Equation numbers appear in parenthesis (justified right). </w:t>
      </w:r>
    </w:p>
    <w:p w14:paraId="00000064" w14:textId="77777777" w:rsidR="00156A22" w:rsidRPr="00F05A1A" w:rsidRDefault="0001067D" w:rsidP="009A7383">
      <w:pPr>
        <w:spacing w:after="0" w:line="360" w:lineRule="auto"/>
        <w:rPr>
          <w:rFonts w:eastAsia="Times New Roman" w:cs="Times New Roman"/>
          <w:szCs w:val="24"/>
        </w:rPr>
      </w:pPr>
      <w:r w:rsidRPr="00F05A1A">
        <w:rPr>
          <w:rFonts w:eastAsia="Times New Roman" w:cs="Times New Roman"/>
          <w:color w:val="0070C0"/>
          <w:szCs w:val="24"/>
        </w:rPr>
        <w:t>Example of equation:</w:t>
      </w:r>
    </w:p>
    <w:p w14:paraId="00000065" w14:textId="67E65C5D" w:rsidR="00156A22" w:rsidRPr="00F05A1A" w:rsidRDefault="00AB43F5" w:rsidP="009A7383">
      <w:pPr>
        <w:spacing w:after="0" w:line="360" w:lineRule="auto"/>
        <w:ind w:left="3600" w:firstLine="720"/>
        <w:rPr>
          <w:rFonts w:eastAsia="Times New Roman" w:cs="Times New Roman"/>
          <w:color w:val="0070C0"/>
          <w:szCs w:val="24"/>
        </w:rPr>
      </w:pPr>
      <m:oMath>
        <m:r>
          <m:rPr>
            <m:sty m:val="p"/>
          </m:rPr>
          <w:rPr>
            <w:rFonts w:ascii="Cambria Math" w:eastAsia="Cambria Math" w:hAnsi="Cambria Math" w:cs="Cambria Math"/>
            <w:color w:val="0070C0"/>
            <w:szCs w:val="24"/>
          </w:rPr>
          <m:t>E</m:t>
        </m:r>
        <m:r>
          <w:rPr>
            <w:rFonts w:ascii="Cambria Math" w:eastAsia="Cambria Math" w:hAnsi="Cambria Math" w:cs="Cambria Math"/>
            <w:color w:val="0070C0"/>
            <w:szCs w:val="24"/>
          </w:rPr>
          <m:t>=</m:t>
        </m:r>
        <m:sSup>
          <m:sSupPr>
            <m:ctrlPr>
              <w:rPr>
                <w:rFonts w:ascii="Cambria Math" w:eastAsia="Cambria Math" w:hAnsi="Cambria Math" w:cs="Cambria Math"/>
                <w:iCs/>
                <w:color w:val="0070C0"/>
                <w:szCs w:val="24"/>
              </w:rPr>
            </m:ctrlPr>
          </m:sSupPr>
          <m:e>
            <m:r>
              <m:rPr>
                <m:sty m:val="p"/>
              </m:rPr>
              <w:rPr>
                <w:rFonts w:ascii="Cambria Math" w:eastAsia="Cambria Math" w:hAnsi="Cambria Math" w:cs="Cambria Math"/>
                <w:color w:val="0070C0"/>
                <w:szCs w:val="24"/>
              </w:rPr>
              <m:t>mc</m:t>
            </m:r>
          </m:e>
          <m:sup>
            <m:r>
              <m:rPr>
                <m:sty m:val="p"/>
              </m:rPr>
              <w:rPr>
                <w:rFonts w:ascii="Cambria Math" w:eastAsia="Cambria Math" w:hAnsi="Cambria Math" w:cs="Cambria Math"/>
                <w:color w:val="0070C0"/>
                <w:szCs w:val="24"/>
              </w:rPr>
              <m:t>2</m:t>
            </m:r>
          </m:sup>
        </m:sSup>
      </m:oMath>
      <w:r w:rsidR="0001067D" w:rsidRPr="00F05A1A">
        <w:rPr>
          <w:rFonts w:eastAsia="Times New Roman" w:cs="Times New Roman"/>
          <w:color w:val="0070C0"/>
          <w:szCs w:val="24"/>
        </w:rPr>
        <w:tab/>
        <w:t>,</w:t>
      </w:r>
      <w:r w:rsidR="0001067D" w:rsidRPr="00F05A1A">
        <w:rPr>
          <w:rFonts w:eastAsia="Times New Roman" w:cs="Times New Roman"/>
          <w:color w:val="0070C0"/>
          <w:szCs w:val="24"/>
        </w:rPr>
        <w:tab/>
      </w:r>
      <w:r w:rsidR="0001067D" w:rsidRPr="00F05A1A">
        <w:rPr>
          <w:rFonts w:eastAsia="Times New Roman" w:cs="Times New Roman"/>
          <w:color w:val="0070C0"/>
          <w:szCs w:val="24"/>
        </w:rPr>
        <w:tab/>
      </w:r>
      <w:r w:rsidR="0001067D" w:rsidRPr="00F05A1A">
        <w:rPr>
          <w:rFonts w:eastAsia="Times New Roman" w:cs="Times New Roman"/>
          <w:color w:val="0070C0"/>
          <w:szCs w:val="24"/>
        </w:rPr>
        <w:tab/>
      </w:r>
      <w:r w:rsidR="0001067D" w:rsidRPr="00F05A1A">
        <w:rPr>
          <w:rFonts w:eastAsia="Times New Roman" w:cs="Times New Roman"/>
          <w:color w:val="0070C0"/>
          <w:szCs w:val="24"/>
        </w:rPr>
        <w:tab/>
        <w:t>(1)</w:t>
      </w:r>
    </w:p>
    <w:p w14:paraId="00000066" w14:textId="77777777" w:rsidR="00156A22" w:rsidRPr="00F05A1A" w:rsidRDefault="0001067D" w:rsidP="009A7383">
      <w:pPr>
        <w:spacing w:after="0" w:line="360" w:lineRule="auto"/>
        <w:rPr>
          <w:rFonts w:eastAsia="Times New Roman" w:cs="Times New Roman"/>
          <w:color w:val="0070C0"/>
          <w:szCs w:val="24"/>
        </w:rPr>
      </w:pPr>
      <w:r w:rsidRPr="00F05A1A">
        <w:rPr>
          <w:rFonts w:eastAsia="Times New Roman" w:cs="Times New Roman"/>
          <w:color w:val="0070C0"/>
          <w:szCs w:val="24"/>
        </w:rPr>
        <w:t>where E is energy, m is mass, and c is the speed of light. Equations are part of the sentence and punctuated accordingly. If the equation is introduced in the middle of a sentence, it should be preceded by a colon and followed by a comma or period (inserted one Tab length away).</w:t>
      </w:r>
    </w:p>
    <w:p w14:paraId="00000067" w14:textId="77777777" w:rsidR="00156A22" w:rsidRPr="00F05A1A" w:rsidRDefault="0001067D" w:rsidP="007A6C13">
      <w:pPr>
        <w:spacing w:before="240" w:after="0" w:line="360" w:lineRule="auto"/>
        <w:rPr>
          <w:rFonts w:eastAsia="Times New Roman" w:cs="Times New Roman"/>
          <w:i/>
          <w:szCs w:val="24"/>
        </w:rPr>
      </w:pPr>
      <w:r w:rsidRPr="00F05A1A">
        <w:rPr>
          <w:rFonts w:eastAsia="Times New Roman" w:cs="Times New Roman"/>
          <w:i/>
          <w:color w:val="0070C0"/>
          <w:szCs w:val="24"/>
        </w:rPr>
        <w:t>Using parentheses, brackets, and braces </w:t>
      </w:r>
    </w:p>
    <w:p w14:paraId="00000068" w14:textId="77777777" w:rsidR="00156A22" w:rsidRPr="00F05A1A" w:rsidRDefault="0001067D" w:rsidP="009A7383">
      <w:pPr>
        <w:numPr>
          <w:ilvl w:val="0"/>
          <w:numId w:val="9"/>
        </w:numPr>
        <w:pBdr>
          <w:top w:val="nil"/>
          <w:left w:val="nil"/>
          <w:bottom w:val="nil"/>
          <w:right w:val="nil"/>
          <w:between w:val="nil"/>
        </w:pBdr>
        <w:spacing w:after="0" w:line="360" w:lineRule="auto"/>
        <w:rPr>
          <w:rFonts w:eastAsia="Times New Roman" w:cs="Times New Roman"/>
          <w:i/>
          <w:szCs w:val="24"/>
        </w:rPr>
      </w:pPr>
      <w:r w:rsidRPr="00F05A1A">
        <w:rPr>
          <w:rFonts w:eastAsia="Times New Roman" w:cs="Times New Roman"/>
          <w:color w:val="0070C0"/>
          <w:szCs w:val="24"/>
        </w:rPr>
        <w:t xml:space="preserve">Order in sentences: parentheses, brackets, and braces ([{}]) </w:t>
      </w:r>
    </w:p>
    <w:p w14:paraId="00000069" w14:textId="77777777" w:rsidR="00156A22" w:rsidRPr="00F05A1A" w:rsidRDefault="0001067D" w:rsidP="009A7383">
      <w:pPr>
        <w:numPr>
          <w:ilvl w:val="0"/>
          <w:numId w:val="9"/>
        </w:numPr>
        <w:pBdr>
          <w:top w:val="nil"/>
          <w:left w:val="nil"/>
          <w:bottom w:val="nil"/>
          <w:right w:val="nil"/>
          <w:between w:val="nil"/>
        </w:pBdr>
        <w:spacing w:after="0" w:line="360" w:lineRule="auto"/>
        <w:rPr>
          <w:rFonts w:eastAsia="Times New Roman" w:cs="Times New Roman"/>
          <w:i/>
          <w:szCs w:val="24"/>
        </w:rPr>
      </w:pPr>
      <w:r w:rsidRPr="00F05A1A">
        <w:rPr>
          <w:rFonts w:eastAsia="Times New Roman" w:cs="Times New Roman"/>
          <w:color w:val="0070C0"/>
          <w:szCs w:val="24"/>
        </w:rPr>
        <w:t>Order for mathematical operations: braces, brackets, and parentheses {[()]}.</w:t>
      </w:r>
    </w:p>
    <w:p w14:paraId="0000006A" w14:textId="77777777" w:rsidR="00156A22" w:rsidRPr="00F05A1A" w:rsidRDefault="0001067D" w:rsidP="00765A07">
      <w:pPr>
        <w:pStyle w:val="CMLevel1sectionheading"/>
        <w:spacing w:after="0"/>
      </w:pPr>
      <w:r w:rsidRPr="00F05A1A">
        <w:t xml:space="preserve">Results </w:t>
      </w:r>
    </w:p>
    <w:p w14:paraId="0000006B" w14:textId="77777777" w:rsidR="00156A22" w:rsidRPr="00F05A1A" w:rsidRDefault="0001067D" w:rsidP="00883BB1">
      <w:pPr>
        <w:pStyle w:val="CMLevel2sectionheading"/>
      </w:pPr>
      <w:r w:rsidRPr="00F05A1A">
        <w:t>Subheading</w:t>
      </w:r>
    </w:p>
    <w:p w14:paraId="0000006C" w14:textId="77777777" w:rsidR="00156A22" w:rsidRPr="00F05A1A" w:rsidRDefault="0001067D" w:rsidP="00883BB1">
      <w:pPr>
        <w:pStyle w:val="CMLevel3sectionheading"/>
      </w:pPr>
      <w:r w:rsidRPr="00F05A1A">
        <w:t>Sub-subheading</w:t>
      </w:r>
    </w:p>
    <w:p w14:paraId="0000006D" w14:textId="77777777" w:rsidR="00156A22" w:rsidRPr="00F05A1A"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Use subheadings to organize this section.</w:t>
      </w:r>
    </w:p>
    <w:p w14:paraId="0000006E" w14:textId="77777777" w:rsidR="00156A22" w:rsidRPr="00F05A1A"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Do not combine Results and Discussion sections.</w:t>
      </w:r>
    </w:p>
    <w:p w14:paraId="0000006F" w14:textId="77777777" w:rsidR="00156A22" w:rsidRPr="00F05A1A"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Only include your own results in this section. Do not include information from previous studies.</w:t>
      </w:r>
    </w:p>
    <w:p w14:paraId="00000070" w14:textId="77777777" w:rsidR="00156A22" w:rsidRPr="00F05A1A"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Number figures and tables with Arabic numerals in the order they are mentioned (e.g., Table 3 appears after Table 1). Each table or figure must be cited in the text. </w:t>
      </w:r>
    </w:p>
    <w:p w14:paraId="00000071" w14:textId="77777777" w:rsidR="00156A22" w:rsidRPr="00F05A1A"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Do not repeat information in the text that appears in tables or figures. </w:t>
      </w:r>
    </w:p>
    <w:p w14:paraId="00000072" w14:textId="77777777" w:rsidR="00156A22" w:rsidRPr="00F05A1A"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Do describe the results in tables and figures. </w:t>
      </w:r>
    </w:p>
    <w:p w14:paraId="00000073" w14:textId="77777777" w:rsidR="00156A22" w:rsidRPr="00F05A1A"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Do not embed figures and tables in the main text (including captions). Insert figures and tables at the end of the manuscript following the References. See further instructions for tables and figures below.</w:t>
      </w:r>
    </w:p>
    <w:p w14:paraId="00000074" w14:textId="65B340C8" w:rsidR="00156A22" w:rsidRPr="00F05A1A" w:rsidRDefault="0001067D">
      <w:pPr>
        <w:spacing w:before="240" w:after="0"/>
        <w:rPr>
          <w:rFonts w:eastAsia="Times New Roman" w:cs="Times New Roman"/>
          <w:i/>
          <w:color w:val="0563C1"/>
          <w:szCs w:val="24"/>
        </w:rPr>
      </w:pPr>
      <w:r w:rsidRPr="00F05A1A">
        <w:rPr>
          <w:rFonts w:eastAsia="Times New Roman" w:cs="Times New Roman"/>
          <w:i/>
          <w:color w:val="0070C0"/>
          <w:szCs w:val="24"/>
        </w:rPr>
        <w:lastRenderedPageBreak/>
        <w:t>S</w:t>
      </w:r>
      <w:r w:rsidRPr="00F05A1A">
        <w:rPr>
          <w:rFonts w:eastAsia="Times New Roman" w:cs="Times New Roman"/>
          <w:i/>
          <w:color w:val="0563C1"/>
          <w:szCs w:val="24"/>
        </w:rPr>
        <w:t xml:space="preserve">tatistical </w:t>
      </w:r>
      <w:r w:rsidR="00B135CF" w:rsidRPr="00F05A1A">
        <w:rPr>
          <w:rFonts w:eastAsia="Times New Roman" w:cs="Times New Roman"/>
          <w:i/>
          <w:color w:val="0563C1"/>
          <w:szCs w:val="24"/>
        </w:rPr>
        <w:t xml:space="preserve">and mathematical </w:t>
      </w:r>
      <w:r w:rsidRPr="00F05A1A">
        <w:rPr>
          <w:rFonts w:eastAsia="Times New Roman" w:cs="Times New Roman"/>
          <w:i/>
          <w:color w:val="0563C1"/>
          <w:szCs w:val="24"/>
        </w:rPr>
        <w:t>symbols  </w:t>
      </w:r>
    </w:p>
    <w:p w14:paraId="7FA83F4A" w14:textId="77777777" w:rsidR="006A5BCD" w:rsidRPr="00F05A1A" w:rsidRDefault="0001067D">
      <w:pPr>
        <w:numPr>
          <w:ilvl w:val="0"/>
          <w:numId w:val="5"/>
        </w:numPr>
        <w:pBdr>
          <w:top w:val="nil"/>
          <w:left w:val="nil"/>
          <w:bottom w:val="nil"/>
          <w:right w:val="nil"/>
          <w:between w:val="nil"/>
        </w:pBdr>
        <w:spacing w:after="0" w:line="360" w:lineRule="auto"/>
        <w:rPr>
          <w:rFonts w:eastAsia="Times New Roman" w:cs="Times New Roman"/>
          <w:i/>
          <w:color w:val="0070C0"/>
          <w:szCs w:val="24"/>
        </w:rPr>
      </w:pPr>
      <w:r w:rsidRPr="00F05A1A">
        <w:rPr>
          <w:rFonts w:eastAsia="Times New Roman" w:cs="Times New Roman"/>
          <w:color w:val="0563C1"/>
          <w:szCs w:val="24"/>
        </w:rPr>
        <w:t>Statistical symbols should be in italics</w:t>
      </w:r>
      <w:r w:rsidR="006A5BCD" w:rsidRPr="00F05A1A">
        <w:rPr>
          <w:rFonts w:eastAsia="Times New Roman" w:cs="Times New Roman"/>
          <w:color w:val="0563C1"/>
          <w:szCs w:val="24"/>
        </w:rPr>
        <w:t>.</w:t>
      </w:r>
      <w:r w:rsidRPr="00F05A1A">
        <w:rPr>
          <w:rFonts w:eastAsia="Times New Roman" w:cs="Times New Roman"/>
          <w:color w:val="0563C1"/>
          <w:szCs w:val="24"/>
        </w:rPr>
        <w:t xml:space="preserve"> </w:t>
      </w:r>
    </w:p>
    <w:p w14:paraId="000000D3"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bookmarkStart w:id="7" w:name="_heading=h.tyjcwt" w:colFirst="0" w:colLast="0"/>
      <w:bookmarkEnd w:id="7"/>
      <w:r w:rsidRPr="00F05A1A">
        <w:rPr>
          <w:rFonts w:eastAsia="Times New Roman" w:cs="Times New Roman"/>
          <w:color w:val="0070C0"/>
          <w:szCs w:val="24"/>
        </w:rPr>
        <w:t xml:space="preserve">Include degrees of freedom for ANOVAs: </w:t>
      </w:r>
      <w:r w:rsidRPr="00F05A1A">
        <w:rPr>
          <w:rFonts w:eastAsia="Times New Roman" w:cs="Times New Roman"/>
          <w:i/>
          <w:color w:val="0070C0"/>
          <w:szCs w:val="24"/>
        </w:rPr>
        <w:t>F</w:t>
      </w:r>
      <w:r w:rsidRPr="00F05A1A">
        <w:rPr>
          <w:rFonts w:eastAsia="Times New Roman" w:cs="Times New Roman"/>
          <w:color w:val="0070C0"/>
          <w:szCs w:val="24"/>
          <w:vertAlign w:val="subscript"/>
        </w:rPr>
        <w:t xml:space="preserve">(between groups, within groups) </w:t>
      </w:r>
      <w:r w:rsidRPr="00F05A1A">
        <w:rPr>
          <w:rFonts w:eastAsia="Times New Roman" w:cs="Times New Roman"/>
          <w:color w:val="0070C0"/>
          <w:szCs w:val="24"/>
        </w:rPr>
        <w:t xml:space="preserve">= 2.3. </w:t>
      </w:r>
    </w:p>
    <w:p w14:paraId="000000D4"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Include</w:t>
      </w:r>
      <w:r w:rsidRPr="00F05A1A">
        <w:rPr>
          <w:rFonts w:eastAsia="Times New Roman" w:cs="Times New Roman"/>
          <w:i/>
          <w:color w:val="0070C0"/>
          <w:szCs w:val="24"/>
        </w:rPr>
        <w:t xml:space="preserve"> P</w:t>
      </w:r>
      <w:r w:rsidRPr="00F05A1A">
        <w:rPr>
          <w:rFonts w:eastAsia="Times New Roman" w:cs="Times New Roman"/>
          <w:color w:val="0070C0"/>
          <w:szCs w:val="24"/>
        </w:rPr>
        <w:t xml:space="preserve"> value for all statistical tests in parenthesis at the end of the sentence (statistic, </w:t>
      </w:r>
      <w:r w:rsidRPr="00F05A1A">
        <w:rPr>
          <w:rFonts w:eastAsia="Times New Roman" w:cs="Times New Roman"/>
          <w:i/>
          <w:color w:val="0070C0"/>
          <w:szCs w:val="24"/>
        </w:rPr>
        <w:t>P</w:t>
      </w:r>
      <w:r w:rsidRPr="00F05A1A">
        <w:rPr>
          <w:rFonts w:eastAsia="Times New Roman" w:cs="Times New Roman"/>
          <w:color w:val="0070C0"/>
          <w:szCs w:val="24"/>
        </w:rPr>
        <w:t xml:space="preserve"> value). </w:t>
      </w:r>
    </w:p>
    <w:p w14:paraId="000000D5"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Only include </w:t>
      </w:r>
      <w:r w:rsidRPr="00F05A1A">
        <w:rPr>
          <w:rFonts w:eastAsia="Times New Roman" w:cs="Times New Roman"/>
          <w:i/>
          <w:color w:val="0070C0"/>
          <w:szCs w:val="24"/>
        </w:rPr>
        <w:t>P</w:t>
      </w:r>
      <w:r w:rsidRPr="00F05A1A">
        <w:rPr>
          <w:rFonts w:eastAsia="Times New Roman" w:cs="Times New Roman"/>
          <w:color w:val="0070C0"/>
          <w:szCs w:val="24"/>
        </w:rPr>
        <w:t xml:space="preserve"> value for post hoc results.</w:t>
      </w:r>
    </w:p>
    <w:p w14:paraId="7EBCC606" w14:textId="6E47B74A" w:rsidR="00590C95" w:rsidRPr="00F05A1A" w:rsidRDefault="0001067D" w:rsidP="006A5BC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Use the insert symbol option to place symbols in text (e.g., </w:t>
      </w:r>
      <w:r w:rsidRPr="00F05A1A">
        <w:rPr>
          <w:rFonts w:eastAsia="Times New Roman" w:cs="Times New Roman"/>
          <w:i/>
          <w:color w:val="0070C0"/>
          <w:szCs w:val="24"/>
        </w:rPr>
        <w:t>µ</w:t>
      </w:r>
      <w:r w:rsidRPr="00F05A1A">
        <w:rPr>
          <w:rFonts w:eastAsia="Times New Roman" w:cs="Times New Roman"/>
          <w:color w:val="0070C0"/>
          <w:szCs w:val="24"/>
        </w:rPr>
        <w:t xml:space="preserve">, α, </w:t>
      </w:r>
      <w:sdt>
        <w:sdtPr>
          <w:tag w:val="goog_rdk_2"/>
          <w:id w:val="1769337972"/>
        </w:sdtPr>
        <w:sdtEndPr/>
        <w:sdtContent>
          <w:r w:rsidRPr="00F05A1A">
            <w:rPr>
              <w:rFonts w:ascii="Gungsuh" w:eastAsia="Gungsuh" w:hAnsi="Gungsuh" w:cs="Gungsuh"/>
              <w:i/>
              <w:color w:val="0070C0"/>
              <w:szCs w:val="24"/>
            </w:rPr>
            <w:t>∑</w:t>
          </w:r>
        </w:sdtContent>
      </w:sdt>
      <w:r w:rsidRPr="00F05A1A">
        <w:rPr>
          <w:rFonts w:eastAsia="Times New Roman" w:cs="Times New Roman"/>
          <w:color w:val="0070C0"/>
          <w:szCs w:val="24"/>
        </w:rPr>
        <w:t xml:space="preserve">, β, ×, and </w:t>
      </w:r>
      <w:r w:rsidRPr="00F05A1A">
        <w:rPr>
          <w:rFonts w:eastAsia="Times New Roman" w:cs="Times New Roman"/>
          <w:i/>
          <w:color w:val="0070C0"/>
          <w:szCs w:val="24"/>
        </w:rPr>
        <w:t>χ</w:t>
      </w:r>
      <w:r w:rsidRPr="00F05A1A">
        <w:rPr>
          <w:rFonts w:eastAsia="Times New Roman" w:cs="Times New Roman"/>
          <w:color w:val="0070C0"/>
          <w:szCs w:val="24"/>
        </w:rPr>
        <w:t>).</w:t>
      </w:r>
    </w:p>
    <w:p w14:paraId="000000D7" w14:textId="77777777" w:rsidR="00156A22" w:rsidRPr="00F05A1A" w:rsidRDefault="0001067D" w:rsidP="00883BB1">
      <w:pPr>
        <w:pStyle w:val="CMLevel1sectionheading"/>
      </w:pPr>
      <w:r w:rsidRPr="00F05A1A">
        <w:t xml:space="preserve">Discussion </w:t>
      </w:r>
    </w:p>
    <w:p w14:paraId="000000D8" w14:textId="77777777" w:rsidR="00156A22" w:rsidRPr="00F05A1A" w:rsidRDefault="0001067D" w:rsidP="00883BB1">
      <w:pPr>
        <w:pStyle w:val="CMLevel2sectionheading"/>
      </w:pPr>
      <w:r w:rsidRPr="00F05A1A">
        <w:t>Subheading</w:t>
      </w:r>
    </w:p>
    <w:p w14:paraId="000000D9" w14:textId="77777777" w:rsidR="00156A22" w:rsidRPr="00F05A1A" w:rsidRDefault="0001067D" w:rsidP="00883BB1">
      <w:pPr>
        <w:pStyle w:val="CMLevel3sectionheading"/>
      </w:pPr>
      <w:r w:rsidRPr="00F05A1A">
        <w:t>Sub-subheading</w:t>
      </w:r>
    </w:p>
    <w:p w14:paraId="000000DA"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Use subheadings to organize this section.</w:t>
      </w:r>
    </w:p>
    <w:p w14:paraId="000000DB"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563C1"/>
          <w:szCs w:val="24"/>
        </w:rPr>
      </w:pPr>
      <w:r w:rsidRPr="00F05A1A">
        <w:rPr>
          <w:rFonts w:eastAsia="Times New Roman" w:cs="Times New Roman"/>
          <w:color w:val="0563C1"/>
          <w:szCs w:val="24"/>
        </w:rPr>
        <w:t>Do not introduce new results in this section.</w:t>
      </w:r>
    </w:p>
    <w:p w14:paraId="000000DC"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563C1"/>
          <w:szCs w:val="24"/>
        </w:rPr>
      </w:pPr>
      <w:r w:rsidRPr="00F05A1A">
        <w:rPr>
          <w:rFonts w:eastAsia="Times New Roman" w:cs="Times New Roman"/>
          <w:color w:val="0563C1"/>
          <w:szCs w:val="24"/>
        </w:rPr>
        <w:t>Each result must be discussed.</w:t>
      </w:r>
    </w:p>
    <w:p w14:paraId="000000DD" w14:textId="77777777" w:rsidR="00156A22" w:rsidRPr="00F05A1A" w:rsidRDefault="0001067D" w:rsidP="00883BB1">
      <w:pPr>
        <w:pStyle w:val="CMLevel1sectionheading"/>
        <w:rPr>
          <w:i/>
        </w:rPr>
      </w:pPr>
      <w:r w:rsidRPr="00F05A1A">
        <w:t>Conclusions</w:t>
      </w:r>
    </w:p>
    <w:p w14:paraId="000000DE" w14:textId="77777777" w:rsidR="00156A22" w:rsidRPr="00F05A1A" w:rsidRDefault="0001067D">
      <w:pPr>
        <w:numPr>
          <w:ilvl w:val="0"/>
          <w:numId w:val="5"/>
        </w:numPr>
        <w:spacing w:after="0" w:line="360" w:lineRule="auto"/>
        <w:rPr>
          <w:rFonts w:eastAsia="Times New Roman" w:cs="Times New Roman"/>
          <w:color w:val="0070C0"/>
          <w:szCs w:val="24"/>
        </w:rPr>
      </w:pPr>
      <w:r w:rsidRPr="00F05A1A">
        <w:rPr>
          <w:rFonts w:eastAsia="Times New Roman" w:cs="Times New Roman"/>
          <w:color w:val="0070C0"/>
          <w:szCs w:val="24"/>
        </w:rPr>
        <w:t>Do not use subheadings in this section.</w:t>
      </w:r>
    </w:p>
    <w:p w14:paraId="000000DF" w14:textId="77777777" w:rsidR="00156A22" w:rsidRPr="00F05A1A" w:rsidRDefault="0001067D">
      <w:pPr>
        <w:numPr>
          <w:ilvl w:val="0"/>
          <w:numId w:val="5"/>
        </w:numPr>
        <w:spacing w:after="0" w:line="360" w:lineRule="auto"/>
        <w:rPr>
          <w:rFonts w:eastAsia="Times New Roman" w:cs="Times New Roman"/>
          <w:color w:val="0563C1"/>
          <w:szCs w:val="24"/>
        </w:rPr>
      </w:pPr>
      <w:r w:rsidRPr="00F05A1A">
        <w:rPr>
          <w:rFonts w:eastAsia="Times New Roman" w:cs="Times New Roman"/>
          <w:color w:val="0563C1"/>
          <w:szCs w:val="24"/>
        </w:rPr>
        <w:t>Do not introduce new results or discussion in this section.</w:t>
      </w:r>
    </w:p>
    <w:p w14:paraId="000000E1" w14:textId="7119E626" w:rsidR="00156A22" w:rsidRPr="00F05A1A" w:rsidRDefault="00883BB1" w:rsidP="00883BB1">
      <w:pPr>
        <w:spacing w:before="240" w:after="0"/>
        <w:rPr>
          <w:rFonts w:eastAsia="Times New Roman" w:cs="Times New Roman"/>
          <w:b/>
          <w:szCs w:val="24"/>
        </w:rPr>
      </w:pPr>
      <w:r w:rsidRPr="00F05A1A">
        <w:rPr>
          <w:rFonts w:eastAsia="Times New Roman" w:cs="Times New Roman"/>
          <w:b/>
          <w:szCs w:val="24"/>
        </w:rPr>
        <w:t>Declarations</w:t>
      </w:r>
    </w:p>
    <w:p w14:paraId="000000E2" w14:textId="77777777" w:rsidR="00156A22" w:rsidRPr="00F05A1A" w:rsidRDefault="0001067D">
      <w:pPr>
        <w:rPr>
          <w:rFonts w:eastAsia="Times New Roman" w:cs="Times New Roman"/>
          <w:i/>
          <w:szCs w:val="24"/>
        </w:rPr>
      </w:pPr>
      <w:r w:rsidRPr="00F05A1A">
        <w:rPr>
          <w:rFonts w:eastAsia="Times New Roman" w:cs="Times New Roman"/>
          <w:i/>
          <w:szCs w:val="24"/>
        </w:rPr>
        <w:t>Supplementary Material</w:t>
      </w:r>
    </w:p>
    <w:p w14:paraId="000000E3" w14:textId="77777777" w:rsidR="00156A22" w:rsidRPr="00F05A1A" w:rsidRDefault="0001067D">
      <w:pPr>
        <w:rPr>
          <w:rFonts w:eastAsia="Times New Roman" w:cs="Times New Roman"/>
          <w:color w:val="0070C0"/>
          <w:szCs w:val="24"/>
        </w:rPr>
      </w:pPr>
      <w:r w:rsidRPr="00F05A1A">
        <w:rPr>
          <w:rFonts w:eastAsia="Times New Roman" w:cs="Times New Roman"/>
          <w:color w:val="0070C0"/>
          <w:szCs w:val="24"/>
        </w:rPr>
        <w:t xml:space="preserve">The supplementary material for this work can be downloaded from: LINK [inserted by </w:t>
      </w:r>
      <w:proofErr w:type="spellStart"/>
      <w:r w:rsidRPr="00F05A1A">
        <w:rPr>
          <w:rFonts w:eastAsia="Times New Roman" w:cs="Times New Roman"/>
          <w:i/>
          <w:color w:val="0070C0"/>
          <w:szCs w:val="24"/>
        </w:rPr>
        <w:t>Ciencias</w:t>
      </w:r>
      <w:proofErr w:type="spellEnd"/>
      <w:r w:rsidRPr="00F05A1A">
        <w:rPr>
          <w:rFonts w:eastAsia="Times New Roman" w:cs="Times New Roman"/>
          <w:i/>
          <w:color w:val="0070C0"/>
          <w:szCs w:val="24"/>
        </w:rPr>
        <w:t xml:space="preserve"> Marinas</w:t>
      </w:r>
      <w:r w:rsidRPr="00F05A1A">
        <w:rPr>
          <w:rFonts w:eastAsia="Times New Roman" w:cs="Times New Roman"/>
          <w:color w:val="0070C0"/>
          <w:szCs w:val="24"/>
        </w:rPr>
        <w:t>]</w:t>
      </w:r>
    </w:p>
    <w:p w14:paraId="000000E4" w14:textId="77777777" w:rsidR="00156A22" w:rsidRPr="00F05A1A" w:rsidRDefault="0001067D">
      <w:pPr>
        <w:rPr>
          <w:rFonts w:eastAsia="Times New Roman" w:cs="Times New Roman"/>
          <w:color w:val="0070C0"/>
          <w:szCs w:val="24"/>
        </w:rPr>
      </w:pPr>
      <w:r w:rsidRPr="00F05A1A">
        <w:rPr>
          <w:rFonts w:eastAsia="Times New Roman" w:cs="Times New Roman"/>
          <w:color w:val="0070C0"/>
          <w:szCs w:val="24"/>
        </w:rPr>
        <w:t xml:space="preserve">This work includes no supplementary material. </w:t>
      </w:r>
    </w:p>
    <w:p w14:paraId="000000E5" w14:textId="77777777" w:rsidR="00156A22" w:rsidRPr="00F05A1A" w:rsidRDefault="0001067D">
      <w:pPr>
        <w:rPr>
          <w:rFonts w:eastAsia="Times New Roman" w:cs="Times New Roman"/>
          <w:i/>
          <w:szCs w:val="24"/>
        </w:rPr>
      </w:pPr>
      <w:r w:rsidRPr="00F05A1A">
        <w:rPr>
          <w:rFonts w:eastAsia="Times New Roman" w:cs="Times New Roman"/>
          <w:i/>
          <w:szCs w:val="24"/>
        </w:rPr>
        <w:lastRenderedPageBreak/>
        <w:t>Acknowledgments</w:t>
      </w:r>
    </w:p>
    <w:p w14:paraId="000000E6" w14:textId="77777777" w:rsidR="00156A22" w:rsidRPr="00F05A1A" w:rsidRDefault="0001067D">
      <w:pPr>
        <w:rPr>
          <w:rFonts w:eastAsia="Times New Roman" w:cs="Times New Roman"/>
          <w:color w:val="0070C0"/>
          <w:szCs w:val="24"/>
        </w:rPr>
      </w:pPr>
      <w:r w:rsidRPr="00F05A1A">
        <w:rPr>
          <w:rFonts w:eastAsia="Times New Roman" w:cs="Times New Roman"/>
          <w:color w:val="0070C0"/>
          <w:szCs w:val="24"/>
        </w:rPr>
        <w:t>Acknowledge those who contributed to your work but do not meet the requirements for authorship.</w:t>
      </w:r>
    </w:p>
    <w:p w14:paraId="000000E7" w14:textId="77777777" w:rsidR="00156A22" w:rsidRPr="00F05A1A" w:rsidRDefault="0001067D">
      <w:pPr>
        <w:rPr>
          <w:rFonts w:eastAsia="Times New Roman" w:cs="Times New Roman"/>
          <w:i/>
          <w:szCs w:val="24"/>
        </w:rPr>
      </w:pPr>
      <w:r w:rsidRPr="00F05A1A">
        <w:rPr>
          <w:rFonts w:eastAsia="Times New Roman" w:cs="Times New Roman"/>
          <w:i/>
          <w:szCs w:val="24"/>
        </w:rPr>
        <w:t>Funding</w:t>
      </w:r>
    </w:p>
    <w:p w14:paraId="000000E8" w14:textId="10880175" w:rsidR="00156A22" w:rsidRPr="00F05A1A" w:rsidRDefault="0001067D">
      <w:pPr>
        <w:rPr>
          <w:rFonts w:eastAsia="Times New Roman" w:cs="Times New Roman"/>
          <w:color w:val="0070C0"/>
          <w:szCs w:val="24"/>
        </w:rPr>
      </w:pPr>
      <w:r w:rsidRPr="00F05A1A">
        <w:rPr>
          <w:rFonts w:eastAsia="Times New Roman" w:cs="Times New Roman"/>
          <w:color w:val="0070C0"/>
          <w:szCs w:val="24"/>
        </w:rPr>
        <w:t>This study was funded by [Institution or Organization] through the project “Title of Project in Title Case” (grant no. XXXXX). [Author name] received a Master’s scholarship from [</w:t>
      </w:r>
      <w:r w:rsidR="00435A5B" w:rsidRPr="00F05A1A">
        <w:rPr>
          <w:rFonts w:eastAsia="Times New Roman" w:cs="Times New Roman"/>
          <w:color w:val="0070C0"/>
          <w:szCs w:val="24"/>
        </w:rPr>
        <w:t>Organization</w:t>
      </w:r>
      <w:r w:rsidRPr="00F05A1A">
        <w:rPr>
          <w:rFonts w:eastAsia="Times New Roman" w:cs="Times New Roman"/>
          <w:color w:val="0070C0"/>
          <w:szCs w:val="24"/>
        </w:rPr>
        <w:t xml:space="preserve">] (XXXXX).” [In the case of </w:t>
      </w:r>
      <w:bookmarkStart w:id="8" w:name="_Hlk189238845"/>
      <w:r w:rsidR="00435A5B" w:rsidRPr="00F05A1A">
        <w:rPr>
          <w:rFonts w:eastAsia="Times New Roman" w:cs="Times New Roman"/>
          <w:color w:val="0070C0"/>
          <w:szCs w:val="24"/>
        </w:rPr>
        <w:t xml:space="preserve">SECIHTI </w:t>
      </w:r>
      <w:bookmarkEnd w:id="8"/>
      <w:r w:rsidRPr="00F05A1A">
        <w:rPr>
          <w:rFonts w:eastAsia="Times New Roman" w:cs="Times New Roman"/>
          <w:color w:val="0070C0"/>
          <w:szCs w:val="24"/>
        </w:rPr>
        <w:t>scholarships, include the CVU.]</w:t>
      </w:r>
    </w:p>
    <w:p w14:paraId="000000E9" w14:textId="77777777" w:rsidR="00156A22" w:rsidRPr="00F05A1A" w:rsidRDefault="0001067D">
      <w:pPr>
        <w:rPr>
          <w:rFonts w:eastAsia="Times New Roman" w:cs="Times New Roman"/>
          <w:color w:val="0070C0"/>
          <w:szCs w:val="24"/>
        </w:rPr>
      </w:pPr>
      <w:r w:rsidRPr="00F05A1A">
        <w:rPr>
          <w:rFonts w:eastAsia="Times New Roman" w:cs="Times New Roman"/>
          <w:color w:val="0070C0"/>
          <w:szCs w:val="24"/>
        </w:rPr>
        <w:t>This study did not receive funding from any source.</w:t>
      </w:r>
    </w:p>
    <w:p w14:paraId="000000EA" w14:textId="77777777" w:rsidR="00156A22" w:rsidRPr="00F05A1A" w:rsidRDefault="0001067D">
      <w:pPr>
        <w:rPr>
          <w:rFonts w:eastAsia="Times New Roman" w:cs="Times New Roman"/>
          <w:i/>
          <w:szCs w:val="24"/>
        </w:rPr>
      </w:pPr>
      <w:r w:rsidRPr="00F05A1A">
        <w:rPr>
          <w:rFonts w:eastAsia="Times New Roman" w:cs="Times New Roman"/>
          <w:i/>
          <w:szCs w:val="24"/>
        </w:rPr>
        <w:t>Conflict of interest</w:t>
      </w:r>
    </w:p>
    <w:p w14:paraId="000000EB"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t>The authors [Author initials, if applicable] declare the following conflict of interest: [explanation of conflict].</w:t>
      </w:r>
    </w:p>
    <w:p w14:paraId="000000EC"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t xml:space="preserve">The authors declare they have no conflict of interest. </w:t>
      </w:r>
    </w:p>
    <w:p w14:paraId="000000ED" w14:textId="77777777" w:rsidR="00156A22" w:rsidRPr="00F05A1A" w:rsidRDefault="0001067D">
      <w:pPr>
        <w:rPr>
          <w:rFonts w:eastAsia="Times New Roman" w:cs="Times New Roman"/>
          <w:i/>
          <w:szCs w:val="24"/>
        </w:rPr>
      </w:pPr>
      <w:r w:rsidRPr="00F05A1A">
        <w:rPr>
          <w:rFonts w:eastAsia="Times New Roman" w:cs="Times New Roman"/>
          <w:i/>
          <w:szCs w:val="24"/>
        </w:rPr>
        <w:t xml:space="preserve">Author contributions </w:t>
      </w:r>
    </w:p>
    <w:p w14:paraId="000000EE" w14:textId="77777777" w:rsidR="00156A22" w:rsidRPr="00F05A1A" w:rsidRDefault="0001067D">
      <w:pPr>
        <w:rPr>
          <w:rFonts w:eastAsia="Times New Roman" w:cs="Times New Roman"/>
          <w:color w:val="0070C0"/>
          <w:szCs w:val="24"/>
        </w:rPr>
      </w:pPr>
      <w:r w:rsidRPr="00F05A1A">
        <w:rPr>
          <w:rFonts w:eastAsia="Times New Roman" w:cs="Times New Roman"/>
          <w:color w:val="0070C0"/>
          <w:szCs w:val="24"/>
        </w:rPr>
        <w:t xml:space="preserve">Multiple authors can be listed for each role, and the degree of their contribution can be specified (i.e., lead, equal, or supporting). </w:t>
      </w:r>
    </w:p>
    <w:p w14:paraId="000000EF" w14:textId="77777777" w:rsidR="00156A22" w:rsidRPr="00F05A1A" w:rsidRDefault="0001067D">
      <w:pPr>
        <w:rPr>
          <w:rFonts w:eastAsia="Times New Roman" w:cs="Times New Roman"/>
          <w:szCs w:val="24"/>
        </w:rPr>
      </w:pPr>
      <w:r w:rsidRPr="00F05A1A">
        <w:rPr>
          <w:rFonts w:eastAsia="Times New Roman" w:cs="Times New Roman"/>
          <w:szCs w:val="24"/>
        </w:rPr>
        <w:t xml:space="preserve">Conceptualization: </w:t>
      </w:r>
      <w:r w:rsidRPr="00F05A1A">
        <w:rPr>
          <w:rFonts w:eastAsia="Times New Roman" w:cs="Times New Roman"/>
          <w:color w:val="4472C4"/>
          <w:szCs w:val="24"/>
        </w:rPr>
        <w:t>XX</w:t>
      </w:r>
      <w:r w:rsidRPr="00F05A1A">
        <w:rPr>
          <w:rFonts w:eastAsia="Times New Roman" w:cs="Times New Roman"/>
          <w:szCs w:val="24"/>
        </w:rPr>
        <w:t xml:space="preserve">; Data curation: </w:t>
      </w:r>
      <w:r w:rsidRPr="00F05A1A">
        <w:rPr>
          <w:rFonts w:eastAsia="Times New Roman" w:cs="Times New Roman"/>
          <w:color w:val="4472C4"/>
          <w:szCs w:val="24"/>
        </w:rPr>
        <w:t>XX</w:t>
      </w:r>
      <w:r w:rsidRPr="00F05A1A">
        <w:rPr>
          <w:rFonts w:eastAsia="Times New Roman" w:cs="Times New Roman"/>
          <w:szCs w:val="24"/>
        </w:rPr>
        <w:t xml:space="preserve">; Formal analysis: </w:t>
      </w:r>
      <w:r w:rsidRPr="00F05A1A">
        <w:rPr>
          <w:rFonts w:eastAsia="Times New Roman" w:cs="Times New Roman"/>
          <w:color w:val="4472C4"/>
          <w:szCs w:val="24"/>
        </w:rPr>
        <w:t>XX</w:t>
      </w:r>
      <w:r w:rsidRPr="00F05A1A">
        <w:rPr>
          <w:rFonts w:eastAsia="Times New Roman" w:cs="Times New Roman"/>
          <w:szCs w:val="24"/>
        </w:rPr>
        <w:t xml:space="preserve">; Funding acquisition: </w:t>
      </w:r>
      <w:r w:rsidRPr="00F05A1A">
        <w:rPr>
          <w:rFonts w:eastAsia="Times New Roman" w:cs="Times New Roman"/>
          <w:color w:val="4472C4"/>
          <w:szCs w:val="24"/>
        </w:rPr>
        <w:t>XX</w:t>
      </w:r>
      <w:r w:rsidRPr="00F05A1A">
        <w:rPr>
          <w:rFonts w:eastAsia="Times New Roman" w:cs="Times New Roman"/>
          <w:szCs w:val="24"/>
        </w:rPr>
        <w:t xml:space="preserve">; Investigation: </w:t>
      </w:r>
      <w:r w:rsidRPr="00F05A1A">
        <w:rPr>
          <w:rFonts w:eastAsia="Times New Roman" w:cs="Times New Roman"/>
          <w:color w:val="4472C4"/>
          <w:szCs w:val="24"/>
        </w:rPr>
        <w:t>XX</w:t>
      </w:r>
      <w:r w:rsidRPr="00F05A1A">
        <w:rPr>
          <w:rFonts w:eastAsia="Times New Roman" w:cs="Times New Roman"/>
          <w:szCs w:val="24"/>
        </w:rPr>
        <w:t xml:space="preserve">; Methodology: </w:t>
      </w:r>
      <w:r w:rsidRPr="00F05A1A">
        <w:rPr>
          <w:rFonts w:eastAsia="Times New Roman" w:cs="Times New Roman"/>
          <w:color w:val="4472C4"/>
          <w:szCs w:val="24"/>
        </w:rPr>
        <w:t>XX</w:t>
      </w:r>
      <w:r w:rsidRPr="00F05A1A">
        <w:rPr>
          <w:rFonts w:eastAsia="Times New Roman" w:cs="Times New Roman"/>
          <w:szCs w:val="24"/>
        </w:rPr>
        <w:t xml:space="preserve">; Project administration: </w:t>
      </w:r>
      <w:r w:rsidRPr="00F05A1A">
        <w:rPr>
          <w:rFonts w:eastAsia="Times New Roman" w:cs="Times New Roman"/>
          <w:color w:val="4472C4"/>
          <w:szCs w:val="24"/>
        </w:rPr>
        <w:t>XX</w:t>
      </w:r>
      <w:r w:rsidRPr="00F05A1A">
        <w:rPr>
          <w:rFonts w:eastAsia="Times New Roman" w:cs="Times New Roman"/>
          <w:szCs w:val="24"/>
        </w:rPr>
        <w:t xml:space="preserve">; Resources: </w:t>
      </w:r>
      <w:r w:rsidRPr="00F05A1A">
        <w:rPr>
          <w:rFonts w:eastAsia="Times New Roman" w:cs="Times New Roman"/>
          <w:color w:val="4472C4"/>
          <w:szCs w:val="24"/>
        </w:rPr>
        <w:t>XX</w:t>
      </w:r>
      <w:r w:rsidRPr="00F05A1A">
        <w:rPr>
          <w:rFonts w:eastAsia="Times New Roman" w:cs="Times New Roman"/>
          <w:szCs w:val="24"/>
        </w:rPr>
        <w:t xml:space="preserve">; Software: </w:t>
      </w:r>
      <w:r w:rsidRPr="00F05A1A">
        <w:rPr>
          <w:rFonts w:eastAsia="Times New Roman" w:cs="Times New Roman"/>
          <w:color w:val="4472C4"/>
          <w:szCs w:val="24"/>
        </w:rPr>
        <w:t>XX</w:t>
      </w:r>
      <w:r w:rsidRPr="00F05A1A">
        <w:rPr>
          <w:rFonts w:eastAsia="Times New Roman" w:cs="Times New Roman"/>
          <w:szCs w:val="24"/>
        </w:rPr>
        <w:t xml:space="preserve">; Supervision: </w:t>
      </w:r>
      <w:r w:rsidRPr="00F05A1A">
        <w:rPr>
          <w:rFonts w:eastAsia="Times New Roman" w:cs="Times New Roman"/>
          <w:color w:val="4472C4"/>
          <w:szCs w:val="24"/>
        </w:rPr>
        <w:t>XX</w:t>
      </w:r>
      <w:r w:rsidRPr="00F05A1A">
        <w:rPr>
          <w:rFonts w:eastAsia="Times New Roman" w:cs="Times New Roman"/>
          <w:szCs w:val="24"/>
        </w:rPr>
        <w:t xml:space="preserve">; Validation: </w:t>
      </w:r>
      <w:r w:rsidRPr="00F05A1A">
        <w:rPr>
          <w:rFonts w:eastAsia="Times New Roman" w:cs="Times New Roman"/>
          <w:color w:val="4472C4"/>
          <w:szCs w:val="24"/>
        </w:rPr>
        <w:t>XX</w:t>
      </w:r>
      <w:r w:rsidRPr="00F05A1A">
        <w:rPr>
          <w:rFonts w:eastAsia="Times New Roman" w:cs="Times New Roman"/>
          <w:szCs w:val="24"/>
        </w:rPr>
        <w:t xml:space="preserve">; Visualization: </w:t>
      </w:r>
      <w:r w:rsidRPr="00F05A1A">
        <w:rPr>
          <w:rFonts w:eastAsia="Times New Roman" w:cs="Times New Roman"/>
          <w:color w:val="4472C4"/>
          <w:szCs w:val="24"/>
        </w:rPr>
        <w:t>XX</w:t>
      </w:r>
      <w:r w:rsidRPr="00F05A1A">
        <w:rPr>
          <w:rFonts w:eastAsia="Times New Roman" w:cs="Times New Roman"/>
          <w:szCs w:val="24"/>
        </w:rPr>
        <w:t xml:space="preserve">; Writing – original draft: </w:t>
      </w:r>
      <w:r w:rsidRPr="00F05A1A">
        <w:rPr>
          <w:rFonts w:eastAsia="Times New Roman" w:cs="Times New Roman"/>
          <w:color w:val="4472C4"/>
          <w:szCs w:val="24"/>
        </w:rPr>
        <w:t>XX</w:t>
      </w:r>
      <w:r w:rsidRPr="00F05A1A">
        <w:rPr>
          <w:rFonts w:eastAsia="Times New Roman" w:cs="Times New Roman"/>
          <w:szCs w:val="24"/>
        </w:rPr>
        <w:t xml:space="preserve">; Writing – review &amp; editing: </w:t>
      </w:r>
      <w:r w:rsidRPr="00F05A1A">
        <w:rPr>
          <w:rFonts w:eastAsia="Times New Roman" w:cs="Times New Roman"/>
          <w:color w:val="4472C4"/>
          <w:szCs w:val="24"/>
        </w:rPr>
        <w:t>XX</w:t>
      </w:r>
    </w:p>
    <w:p w14:paraId="000000F0" w14:textId="77777777" w:rsidR="00156A22" w:rsidRPr="00F05A1A" w:rsidRDefault="0001067D">
      <w:pPr>
        <w:rPr>
          <w:rFonts w:eastAsia="Times New Roman" w:cs="Times New Roman"/>
          <w:i/>
          <w:szCs w:val="24"/>
        </w:rPr>
      </w:pPr>
      <w:r w:rsidRPr="00F05A1A">
        <w:rPr>
          <w:rFonts w:eastAsia="Times New Roman" w:cs="Times New Roman"/>
          <w:i/>
          <w:szCs w:val="24"/>
        </w:rPr>
        <w:t xml:space="preserve">Data availability </w:t>
      </w:r>
    </w:p>
    <w:p w14:paraId="000000F1"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lastRenderedPageBreak/>
        <w:t xml:space="preserve">The data for this study are available from [Name of Repository]: Link. </w:t>
      </w:r>
    </w:p>
    <w:p w14:paraId="000000F2"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t xml:space="preserve">The data for this study are available from the corresponding author by reasonable request. </w:t>
      </w:r>
    </w:p>
    <w:p w14:paraId="000000F3" w14:textId="357F28D4" w:rsidR="00156A22" w:rsidRPr="00F05A1A" w:rsidRDefault="0001067D">
      <w:pPr>
        <w:rPr>
          <w:rFonts w:eastAsia="Times New Roman" w:cs="Times New Roman"/>
          <w:szCs w:val="24"/>
        </w:rPr>
      </w:pPr>
      <w:r w:rsidRPr="00F05A1A">
        <w:rPr>
          <w:rFonts w:eastAsia="Times New Roman" w:cs="Times New Roman"/>
          <w:color w:val="4472C4"/>
          <w:szCs w:val="24"/>
        </w:rPr>
        <w:t>The data for this study are not availabl</w:t>
      </w:r>
      <w:r w:rsidR="00190A91" w:rsidRPr="00F05A1A">
        <w:rPr>
          <w:rFonts w:eastAsia="Times New Roman" w:cs="Times New Roman"/>
          <w:color w:val="4472C4"/>
          <w:szCs w:val="24"/>
        </w:rPr>
        <w:t>e due to [Reason].</w:t>
      </w:r>
    </w:p>
    <w:p w14:paraId="000000F4" w14:textId="77777777" w:rsidR="00156A22" w:rsidRPr="00F05A1A" w:rsidRDefault="0001067D">
      <w:pPr>
        <w:rPr>
          <w:rFonts w:eastAsia="Times New Roman" w:cs="Times New Roman"/>
          <w:i/>
          <w:szCs w:val="24"/>
        </w:rPr>
      </w:pPr>
      <w:r w:rsidRPr="00F05A1A">
        <w:rPr>
          <w:rFonts w:eastAsia="Times New Roman" w:cs="Times New Roman"/>
          <w:i/>
          <w:szCs w:val="24"/>
        </w:rPr>
        <w:t>Ethical approvals and permits for studies involving animals</w:t>
      </w:r>
    </w:p>
    <w:p w14:paraId="000000F5"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t>This study was conducted with ethical approval from [Institution] and with all necessary permits [permit numbers]; the study complied with all corresponding regulations for the justified use of animals in research and their welfare [list regulations, if applicable].</w:t>
      </w:r>
    </w:p>
    <w:p w14:paraId="000000F6"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t>Not applicable.</w:t>
      </w:r>
    </w:p>
    <w:p w14:paraId="000000F7" w14:textId="77777777" w:rsidR="00156A22" w:rsidRPr="00F05A1A" w:rsidRDefault="0001067D">
      <w:pPr>
        <w:rPr>
          <w:rFonts w:eastAsia="Times New Roman" w:cs="Times New Roman"/>
          <w:i/>
          <w:szCs w:val="24"/>
        </w:rPr>
      </w:pPr>
      <w:r w:rsidRPr="00F05A1A">
        <w:rPr>
          <w:rFonts w:eastAsia="Times New Roman" w:cs="Times New Roman"/>
          <w:i/>
          <w:szCs w:val="24"/>
        </w:rPr>
        <w:t>Consent for participation and publication for studies involving people</w:t>
      </w:r>
    </w:p>
    <w:p w14:paraId="000000F8"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t xml:space="preserve">This study was conducted with the informed consent of all participants; informed consent was also obtained from the participants for the publication of the results. [Include any relevant details] </w:t>
      </w:r>
    </w:p>
    <w:p w14:paraId="000000F9" w14:textId="77777777" w:rsidR="00156A22" w:rsidRPr="00F05A1A" w:rsidRDefault="0001067D">
      <w:pPr>
        <w:rPr>
          <w:rFonts w:eastAsia="Times New Roman" w:cs="Times New Roman"/>
          <w:color w:val="4472C4"/>
          <w:szCs w:val="24"/>
        </w:rPr>
      </w:pPr>
      <w:r w:rsidRPr="00F05A1A">
        <w:rPr>
          <w:rFonts w:eastAsia="Times New Roman" w:cs="Times New Roman"/>
          <w:color w:val="4472C4"/>
          <w:szCs w:val="24"/>
        </w:rPr>
        <w:t>Not applicable.</w:t>
      </w:r>
    </w:p>
    <w:p w14:paraId="000000FA" w14:textId="77777777" w:rsidR="00156A22" w:rsidRPr="00F05A1A" w:rsidRDefault="0001067D">
      <w:pPr>
        <w:rPr>
          <w:rFonts w:eastAsia="Times New Roman" w:cs="Times New Roman"/>
          <w:i/>
          <w:szCs w:val="24"/>
        </w:rPr>
      </w:pPr>
      <w:r w:rsidRPr="00F05A1A">
        <w:rPr>
          <w:rFonts w:eastAsia="Times New Roman" w:cs="Times New Roman"/>
          <w:i/>
          <w:szCs w:val="24"/>
        </w:rPr>
        <w:t>Use of AI tools</w:t>
      </w:r>
    </w:p>
    <w:p w14:paraId="469F99A2" w14:textId="642F2322" w:rsidR="00883BB1" w:rsidRPr="00F05A1A" w:rsidRDefault="0001067D">
      <w:pPr>
        <w:rPr>
          <w:rFonts w:eastAsia="Times New Roman" w:cs="Times New Roman"/>
          <w:color w:val="00B050"/>
          <w:szCs w:val="24"/>
        </w:rPr>
      </w:pPr>
      <w:r w:rsidRPr="00F05A1A">
        <w:rPr>
          <w:rFonts w:eastAsia="Times New Roman" w:cs="Times New Roman"/>
          <w:color w:val="4472C4"/>
          <w:szCs w:val="24"/>
        </w:rPr>
        <w:t>The authors, who are responsible for the content of this publication, employed [AI tool] to [</w:t>
      </w:r>
      <w:r w:rsidR="00435A5B" w:rsidRPr="00F05A1A">
        <w:rPr>
          <w:rFonts w:eastAsia="Times New Roman" w:cs="Times New Roman"/>
          <w:color w:val="4472C4"/>
          <w:szCs w:val="24"/>
        </w:rPr>
        <w:t>reason</w:t>
      </w:r>
      <w:r w:rsidRPr="00F05A1A">
        <w:rPr>
          <w:rFonts w:eastAsia="Times New Roman" w:cs="Times New Roman"/>
          <w:color w:val="4472C4"/>
          <w:szCs w:val="24"/>
        </w:rPr>
        <w:t>].</w:t>
      </w:r>
      <w:r w:rsidRPr="00F05A1A">
        <w:rPr>
          <w:rFonts w:eastAsia="Times New Roman" w:cs="Times New Roman"/>
          <w:color w:val="00B050"/>
          <w:szCs w:val="24"/>
        </w:rPr>
        <w:t xml:space="preserve"> </w:t>
      </w:r>
    </w:p>
    <w:p w14:paraId="000000FC" w14:textId="0A3205BE" w:rsidR="00156A22" w:rsidRPr="00F05A1A" w:rsidRDefault="00FB0522">
      <w:pPr>
        <w:rPr>
          <w:rFonts w:eastAsia="Times New Roman" w:cs="Times New Roman"/>
          <w:color w:val="4472C4"/>
          <w:szCs w:val="24"/>
        </w:rPr>
      </w:pPr>
      <w:r w:rsidRPr="00F05A1A">
        <w:rPr>
          <w:rFonts w:eastAsia="Times New Roman" w:cs="Times New Roman"/>
          <w:color w:val="4472C4"/>
          <w:szCs w:val="24"/>
        </w:rPr>
        <w:t>The authors did not employ any AI tools in this work</w:t>
      </w:r>
      <w:r w:rsidR="0001067D" w:rsidRPr="00F05A1A">
        <w:rPr>
          <w:rFonts w:eastAsia="Times New Roman" w:cs="Times New Roman"/>
          <w:color w:val="4472C4"/>
          <w:szCs w:val="24"/>
        </w:rPr>
        <w:t>.</w:t>
      </w:r>
    </w:p>
    <w:p w14:paraId="000000FD" w14:textId="77777777" w:rsidR="00156A22" w:rsidRPr="00F05A1A" w:rsidRDefault="0001067D">
      <w:pPr>
        <w:spacing w:after="0"/>
        <w:rPr>
          <w:rFonts w:eastAsia="Times New Roman" w:cs="Times New Roman"/>
          <w:b/>
          <w:szCs w:val="24"/>
        </w:rPr>
      </w:pPr>
      <w:r w:rsidRPr="00F05A1A">
        <w:rPr>
          <w:rFonts w:eastAsia="Times New Roman" w:cs="Times New Roman"/>
          <w:b/>
          <w:szCs w:val="24"/>
        </w:rPr>
        <w:t>References</w:t>
      </w:r>
    </w:p>
    <w:p w14:paraId="000000FE"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List your references in alphabetical order. </w:t>
      </w:r>
    </w:p>
    <w:p w14:paraId="000000FF"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lastRenderedPageBreak/>
        <w:t xml:space="preserve">For references with more than 10 authors, include the first 10 authors and replace the remaining author names with “et al.” </w:t>
      </w:r>
    </w:p>
    <w:p w14:paraId="00000100"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Separate author names by a comma. </w:t>
      </w:r>
    </w:p>
    <w:p w14:paraId="00000101"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Include surname first and then the initial(s) of the given name(s) with no period. </w:t>
      </w:r>
    </w:p>
    <w:p w14:paraId="00000102"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In the case of references with authors who use two surnames, include both surnames separated by a hyphen to distinguish them from the first name. </w:t>
      </w:r>
    </w:p>
    <w:p w14:paraId="00000103"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Use English for all reference information unless the source was originally published in Spanish. For Spanish-language sources, only author names (including organizations as authors), title, and publisher names should appear in Spanish. All other information should appear in English. </w:t>
      </w:r>
    </w:p>
    <w:p w14:paraId="00000104"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If a publication includes the English translation of its title, such as those published in </w:t>
      </w:r>
      <w:proofErr w:type="spellStart"/>
      <w:r w:rsidRPr="00F05A1A">
        <w:rPr>
          <w:rFonts w:eastAsia="Times New Roman" w:cs="Times New Roman"/>
          <w:i/>
          <w:color w:val="0070C0"/>
          <w:szCs w:val="24"/>
        </w:rPr>
        <w:t>Ciencias</w:t>
      </w:r>
      <w:proofErr w:type="spellEnd"/>
      <w:r w:rsidRPr="00F05A1A">
        <w:rPr>
          <w:rFonts w:eastAsia="Times New Roman" w:cs="Times New Roman"/>
          <w:i/>
          <w:color w:val="0070C0"/>
          <w:szCs w:val="24"/>
        </w:rPr>
        <w:t xml:space="preserve"> Marinas</w:t>
      </w:r>
      <w:r w:rsidRPr="00F05A1A">
        <w:rPr>
          <w:rFonts w:eastAsia="Times New Roman" w:cs="Times New Roman"/>
          <w:color w:val="0070C0"/>
          <w:szCs w:val="24"/>
        </w:rPr>
        <w:t xml:space="preserve">, include both titles separated by an equal sign. </w:t>
      </w:r>
      <w:r w:rsidRPr="00F05A1A">
        <w:rPr>
          <w:rFonts w:eastAsia="Times New Roman" w:cs="Times New Roman"/>
          <w:color w:val="0563C1"/>
          <w:szCs w:val="24"/>
        </w:rPr>
        <w:t xml:space="preserve">Do not include non-Roman letters (use Romanized equivalents). </w:t>
      </w:r>
    </w:p>
    <w:p w14:paraId="00000105"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Include the Digital Object Identifier (DOI) as a URL: </w:t>
      </w:r>
      <w:hyperlink r:id="rId16">
        <w:r w:rsidRPr="00F05A1A">
          <w:rPr>
            <w:rFonts w:eastAsia="Times New Roman" w:cs="Times New Roman"/>
            <w:color w:val="0563C1"/>
            <w:szCs w:val="24"/>
            <w:u w:val="single"/>
          </w:rPr>
          <w:t>https://doi.org/10.7773/cm.v44i4.2861</w:t>
        </w:r>
      </w:hyperlink>
    </w:p>
    <w:p w14:paraId="00000106"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b/>
          <w:i/>
          <w:color w:val="0563C1"/>
          <w:szCs w:val="24"/>
        </w:rPr>
      </w:pPr>
      <w:r w:rsidRPr="00F05A1A">
        <w:rPr>
          <w:rFonts w:eastAsia="Times New Roman" w:cs="Times New Roman"/>
          <w:color w:val="0563C1"/>
          <w:szCs w:val="24"/>
        </w:rPr>
        <w:t>Dates for print publications: If no date can be found, determine date from elsewhere in the publication; if no year can be determined, use copyright date (c2000).</w:t>
      </w:r>
    </w:p>
    <w:p w14:paraId="00000107"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b/>
          <w:color w:val="0070C0"/>
          <w:szCs w:val="24"/>
        </w:rPr>
      </w:pPr>
      <w:r w:rsidRPr="00F05A1A">
        <w:rPr>
          <w:rFonts w:eastAsia="Times New Roman" w:cs="Times New Roman"/>
          <w:color w:val="0563C1"/>
          <w:szCs w:val="24"/>
        </w:rPr>
        <w:t xml:space="preserve">Always include the edition number: Second becomes 2nd; III becomes 3rd; New revised edition becomes New. rev. ed.; Fifth American Edition becomes 5th Am. ed.; </w:t>
      </w:r>
      <w:proofErr w:type="spellStart"/>
      <w:r w:rsidRPr="00F05A1A">
        <w:rPr>
          <w:rFonts w:eastAsia="Times New Roman" w:cs="Times New Roman"/>
          <w:color w:val="0563C1"/>
          <w:szCs w:val="24"/>
        </w:rPr>
        <w:t>Edizone</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Italiana</w:t>
      </w:r>
      <w:proofErr w:type="spellEnd"/>
      <w:r w:rsidRPr="00F05A1A">
        <w:rPr>
          <w:rFonts w:eastAsia="Times New Roman" w:cs="Times New Roman"/>
          <w:color w:val="0563C1"/>
          <w:szCs w:val="24"/>
        </w:rPr>
        <w:t xml:space="preserve"> becomes Ed. Ital.</w:t>
      </w:r>
    </w:p>
    <w:p w14:paraId="00000108" w14:textId="77777777" w:rsidR="00156A22" w:rsidRPr="00F05A1A" w:rsidRDefault="0001067D">
      <w:pPr>
        <w:spacing w:after="0"/>
        <w:rPr>
          <w:rFonts w:eastAsia="Times New Roman" w:cs="Times New Roman"/>
          <w:color w:val="0563C1"/>
          <w:szCs w:val="24"/>
        </w:rPr>
      </w:pPr>
      <w:r w:rsidRPr="00F05A1A">
        <w:rPr>
          <w:rFonts w:eastAsia="Times New Roman" w:cs="Times New Roman"/>
          <w:b/>
          <w:color w:val="0563C1"/>
          <w:szCs w:val="24"/>
        </w:rPr>
        <w:t xml:space="preserve">Journal </w:t>
      </w:r>
    </w:p>
    <w:p w14:paraId="00000109"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0A"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A, Author B, Author CD, Author E. YEAR. Title in sentence case. Journal name abbreviation. Vol(Issue):p-p. </w:t>
      </w:r>
    </w:p>
    <w:p w14:paraId="0000010B"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DOI</w:t>
      </w:r>
    </w:p>
    <w:p w14:paraId="0000010C"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Example:</w:t>
      </w:r>
    </w:p>
    <w:p w14:paraId="0000010D" w14:textId="77777777" w:rsidR="00156A22" w:rsidRPr="00F05A1A" w:rsidRDefault="0001067D">
      <w:pPr>
        <w:spacing w:after="0"/>
        <w:ind w:left="720"/>
        <w:rPr>
          <w:rFonts w:eastAsia="Times New Roman" w:cs="Times New Roman"/>
          <w:color w:val="0563C1"/>
          <w:szCs w:val="24"/>
          <w:lang w:val="es-ES"/>
        </w:rPr>
      </w:pPr>
      <w:r w:rsidRPr="00F05A1A">
        <w:rPr>
          <w:rFonts w:eastAsia="Times New Roman" w:cs="Times New Roman"/>
          <w:color w:val="0563C1"/>
          <w:szCs w:val="24"/>
        </w:rPr>
        <w:lastRenderedPageBreak/>
        <w:t xml:space="preserve">Teagle H, Hawkins SJ, Moore PF, </w:t>
      </w:r>
      <w:proofErr w:type="spellStart"/>
      <w:r w:rsidRPr="00F05A1A">
        <w:rPr>
          <w:rFonts w:eastAsia="Times New Roman" w:cs="Times New Roman"/>
          <w:color w:val="0563C1"/>
          <w:szCs w:val="24"/>
        </w:rPr>
        <w:t>Smale</w:t>
      </w:r>
      <w:proofErr w:type="spellEnd"/>
      <w:r w:rsidRPr="00F05A1A">
        <w:rPr>
          <w:rFonts w:eastAsia="Times New Roman" w:cs="Times New Roman"/>
          <w:color w:val="0563C1"/>
          <w:szCs w:val="24"/>
        </w:rPr>
        <w:t xml:space="preserve"> DA. 2017. The role of kelp species as biogenic habitat formers in coastal marine ecosystems. </w:t>
      </w:r>
      <w:r w:rsidRPr="00F05A1A">
        <w:rPr>
          <w:rFonts w:eastAsia="Times New Roman" w:cs="Times New Roman"/>
          <w:color w:val="0563C1"/>
          <w:szCs w:val="24"/>
          <w:lang w:val="es-ES"/>
        </w:rPr>
        <w:t xml:space="preserve">J </w:t>
      </w:r>
      <w:proofErr w:type="spellStart"/>
      <w:r w:rsidRPr="00F05A1A">
        <w:rPr>
          <w:rFonts w:eastAsia="Times New Roman" w:cs="Times New Roman"/>
          <w:color w:val="0563C1"/>
          <w:szCs w:val="24"/>
          <w:lang w:val="es-ES"/>
        </w:rPr>
        <w:t>Exp</w:t>
      </w:r>
      <w:proofErr w:type="spellEnd"/>
      <w:r w:rsidRPr="00F05A1A">
        <w:rPr>
          <w:rFonts w:eastAsia="Times New Roman" w:cs="Times New Roman"/>
          <w:color w:val="0563C1"/>
          <w:szCs w:val="24"/>
          <w:lang w:val="es-ES"/>
        </w:rPr>
        <w:t xml:space="preserve"> Mar </w:t>
      </w:r>
      <w:proofErr w:type="spellStart"/>
      <w:r w:rsidRPr="00F05A1A">
        <w:rPr>
          <w:rFonts w:eastAsia="Times New Roman" w:cs="Times New Roman"/>
          <w:color w:val="0563C1"/>
          <w:szCs w:val="24"/>
          <w:lang w:val="es-ES"/>
        </w:rPr>
        <w:t>Biol</w:t>
      </w:r>
      <w:proofErr w:type="spellEnd"/>
      <w:r w:rsidRPr="00F05A1A">
        <w:rPr>
          <w:rFonts w:eastAsia="Times New Roman" w:cs="Times New Roman"/>
          <w:color w:val="0563C1"/>
          <w:szCs w:val="24"/>
          <w:lang w:val="es-ES"/>
        </w:rPr>
        <w:t xml:space="preserve"> Ecol. 492:81-98. </w:t>
      </w:r>
    </w:p>
    <w:p w14:paraId="0000010E" w14:textId="77777777" w:rsidR="00156A22" w:rsidRPr="00F05A1A" w:rsidRDefault="00F870AA">
      <w:pPr>
        <w:spacing w:after="0"/>
        <w:ind w:left="720"/>
        <w:rPr>
          <w:rFonts w:eastAsia="Times New Roman" w:cs="Times New Roman"/>
          <w:color w:val="0563C1"/>
          <w:szCs w:val="24"/>
          <w:lang w:val="es-ES"/>
        </w:rPr>
      </w:pPr>
      <w:hyperlink r:id="rId17">
        <w:r w:rsidR="0001067D" w:rsidRPr="00F05A1A">
          <w:rPr>
            <w:rFonts w:eastAsia="Times New Roman" w:cs="Times New Roman"/>
            <w:color w:val="0563C1"/>
            <w:szCs w:val="24"/>
            <w:u w:val="single"/>
            <w:lang w:val="es-ES"/>
          </w:rPr>
          <w:t>https://doi.org/10.1016/j.jembe.2017.01.017</w:t>
        </w:r>
      </w:hyperlink>
    </w:p>
    <w:p w14:paraId="0000010F" w14:textId="77777777" w:rsidR="00156A22" w:rsidRPr="00F05A1A" w:rsidRDefault="0001067D">
      <w:pPr>
        <w:spacing w:after="0"/>
        <w:rPr>
          <w:rFonts w:eastAsia="Times New Roman" w:cs="Times New Roman"/>
          <w:b/>
          <w:color w:val="0563C1"/>
          <w:szCs w:val="24"/>
        </w:rPr>
      </w:pPr>
      <w:r w:rsidRPr="00F05A1A">
        <w:rPr>
          <w:rFonts w:eastAsia="Times New Roman" w:cs="Times New Roman"/>
          <w:b/>
          <w:color w:val="0563C1"/>
          <w:szCs w:val="24"/>
        </w:rPr>
        <w:t>Book</w:t>
      </w:r>
    </w:p>
    <w:p w14:paraId="00000110"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11"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A, Author B, Author C. Year. Title in Title Case. Edition number. City (Country): Publisher. Number of pages. </w:t>
      </w:r>
    </w:p>
    <w:p w14:paraId="00000112"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Example: </w:t>
      </w:r>
    </w:p>
    <w:p w14:paraId="00000113" w14:textId="77777777" w:rsidR="00156A22" w:rsidRPr="00F05A1A" w:rsidRDefault="0001067D">
      <w:pPr>
        <w:spacing w:after="0"/>
        <w:ind w:left="810"/>
        <w:rPr>
          <w:rFonts w:eastAsia="Times New Roman" w:cs="Times New Roman"/>
          <w:color w:val="0563C1"/>
          <w:szCs w:val="24"/>
        </w:rPr>
      </w:pPr>
      <w:proofErr w:type="spellStart"/>
      <w:r w:rsidRPr="00F05A1A">
        <w:rPr>
          <w:rFonts w:eastAsia="Times New Roman" w:cs="Times New Roman"/>
          <w:color w:val="0563C1"/>
          <w:szCs w:val="24"/>
        </w:rPr>
        <w:t>MacGinitie</w:t>
      </w:r>
      <w:proofErr w:type="spellEnd"/>
      <w:r w:rsidRPr="00F05A1A">
        <w:rPr>
          <w:rFonts w:eastAsia="Times New Roman" w:cs="Times New Roman"/>
          <w:color w:val="0563C1"/>
          <w:szCs w:val="24"/>
        </w:rPr>
        <w:t xml:space="preserve"> GE, </w:t>
      </w:r>
      <w:proofErr w:type="spellStart"/>
      <w:r w:rsidRPr="00F05A1A">
        <w:rPr>
          <w:rFonts w:eastAsia="Times New Roman" w:cs="Times New Roman"/>
          <w:color w:val="0563C1"/>
          <w:szCs w:val="24"/>
        </w:rPr>
        <w:t>MacGinitie</w:t>
      </w:r>
      <w:proofErr w:type="spellEnd"/>
      <w:r w:rsidRPr="00F05A1A">
        <w:rPr>
          <w:rFonts w:eastAsia="Times New Roman" w:cs="Times New Roman"/>
          <w:color w:val="0563C1"/>
          <w:szCs w:val="24"/>
        </w:rPr>
        <w:t xml:space="preserve"> N. 1968. Natural History of Marine Animals. 5th ed. New York (USA): McGraw-Hill. 523 p.</w:t>
      </w:r>
    </w:p>
    <w:p w14:paraId="00000114" w14:textId="77777777" w:rsidR="00156A22" w:rsidRPr="00F05A1A" w:rsidRDefault="0001067D">
      <w:pPr>
        <w:spacing w:after="0"/>
        <w:ind w:left="810"/>
        <w:rPr>
          <w:rFonts w:eastAsia="Times New Roman" w:cs="Times New Roman"/>
          <w:color w:val="0563C1"/>
          <w:szCs w:val="24"/>
        </w:rPr>
      </w:pPr>
      <w:r w:rsidRPr="00F05A1A">
        <w:rPr>
          <w:rFonts w:eastAsia="Times New Roman" w:cs="Times New Roman"/>
          <w:color w:val="0563C1"/>
          <w:szCs w:val="24"/>
        </w:rPr>
        <w:t>Smith M, Potter H. 1999. Loch Ness: A History. Edinburgh (Scotland): Tomes and Scrolls. 934 p.</w:t>
      </w:r>
    </w:p>
    <w:p w14:paraId="00000115" w14:textId="77777777" w:rsidR="00156A22" w:rsidRPr="00F05A1A" w:rsidRDefault="0001067D">
      <w:pPr>
        <w:spacing w:after="0"/>
        <w:rPr>
          <w:rFonts w:eastAsia="Times New Roman" w:cs="Times New Roman"/>
          <w:b/>
          <w:color w:val="0563C1"/>
          <w:szCs w:val="24"/>
        </w:rPr>
      </w:pPr>
      <w:r w:rsidRPr="00F05A1A">
        <w:rPr>
          <w:rFonts w:eastAsia="Times New Roman" w:cs="Times New Roman"/>
          <w:b/>
          <w:color w:val="0563C1"/>
          <w:szCs w:val="24"/>
        </w:rPr>
        <w:t>Book chapter</w:t>
      </w:r>
    </w:p>
    <w:p w14:paraId="00000116"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General form:</w:t>
      </w:r>
    </w:p>
    <w:p w14:paraId="00000117"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A, Author B, Author C. Year. Title of chapter in sentence case. In: Editor names (eds.), Book Title in Title Case. City (Country): Publisher. Page range. </w:t>
      </w:r>
    </w:p>
    <w:p w14:paraId="00000118"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Example: </w:t>
      </w:r>
    </w:p>
    <w:p w14:paraId="00000119"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Rice ME. 1980. Sipuncula and </w:t>
      </w:r>
      <w:proofErr w:type="spellStart"/>
      <w:r w:rsidRPr="00F05A1A">
        <w:rPr>
          <w:rFonts w:eastAsia="Times New Roman" w:cs="Times New Roman"/>
          <w:color w:val="0563C1"/>
          <w:szCs w:val="24"/>
        </w:rPr>
        <w:t>Echiura</w:t>
      </w:r>
      <w:proofErr w:type="spellEnd"/>
      <w:r w:rsidRPr="00F05A1A">
        <w:rPr>
          <w:rFonts w:eastAsia="Times New Roman" w:cs="Times New Roman"/>
          <w:color w:val="0563C1"/>
          <w:szCs w:val="24"/>
        </w:rPr>
        <w:t xml:space="preserve">. In: Morris RH, Abbott DP, </w:t>
      </w:r>
      <w:proofErr w:type="spellStart"/>
      <w:r w:rsidRPr="00F05A1A">
        <w:rPr>
          <w:rFonts w:eastAsia="Times New Roman" w:cs="Times New Roman"/>
          <w:color w:val="0563C1"/>
          <w:szCs w:val="24"/>
        </w:rPr>
        <w:t>Haderlie</w:t>
      </w:r>
      <w:proofErr w:type="spellEnd"/>
      <w:r w:rsidRPr="00F05A1A">
        <w:rPr>
          <w:rFonts w:eastAsia="Times New Roman" w:cs="Times New Roman"/>
          <w:color w:val="0563C1"/>
          <w:szCs w:val="24"/>
        </w:rPr>
        <w:t xml:space="preserve"> EC (eds.), Intertidal Invertebrates of California. Stanford (USA): Stanford University Press. p. 490-498.</w:t>
      </w:r>
    </w:p>
    <w:p w14:paraId="0000011A" w14:textId="77777777" w:rsidR="00156A22" w:rsidRPr="00F05A1A" w:rsidRDefault="0001067D">
      <w:pPr>
        <w:spacing w:after="0"/>
        <w:rPr>
          <w:rFonts w:eastAsia="Times New Roman" w:cs="Times New Roman"/>
          <w:b/>
          <w:color w:val="0563C1"/>
          <w:szCs w:val="24"/>
        </w:rPr>
      </w:pPr>
      <w:r w:rsidRPr="00F05A1A">
        <w:rPr>
          <w:rFonts w:eastAsia="Times New Roman" w:cs="Times New Roman"/>
          <w:b/>
          <w:color w:val="0563C1"/>
          <w:szCs w:val="24"/>
        </w:rPr>
        <w:t>Organization as author</w:t>
      </w:r>
    </w:p>
    <w:p w14:paraId="0000011B"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1C"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lastRenderedPageBreak/>
        <w:t>[Acronym] Name of Organization in Title Case. Year. Title of Document in Title Case. Edition number. Editor names (eds.). City (Country): Acronym of organization. Pages.</w:t>
      </w:r>
    </w:p>
    <w:p w14:paraId="0000011D"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Example: </w:t>
      </w:r>
    </w:p>
    <w:p w14:paraId="0000011E"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[AOAC] Association of Official Analytical Chemists. 1990. Official Methods of Analyses. 15th ed. </w:t>
      </w:r>
      <w:proofErr w:type="spellStart"/>
      <w:r w:rsidRPr="00F05A1A">
        <w:rPr>
          <w:rFonts w:eastAsia="Times New Roman" w:cs="Times New Roman"/>
          <w:color w:val="0563C1"/>
          <w:szCs w:val="24"/>
        </w:rPr>
        <w:t>Helrich</w:t>
      </w:r>
      <w:proofErr w:type="spellEnd"/>
      <w:r w:rsidRPr="00F05A1A">
        <w:rPr>
          <w:rFonts w:eastAsia="Times New Roman" w:cs="Times New Roman"/>
          <w:color w:val="0563C1"/>
          <w:szCs w:val="24"/>
        </w:rPr>
        <w:t xml:space="preserve"> K (ed.). Arlington (USA): AOAC. 1033 p.</w:t>
      </w:r>
    </w:p>
    <w:p w14:paraId="0000011F" w14:textId="77777777" w:rsidR="00156A22" w:rsidRPr="00F05A1A" w:rsidRDefault="0001067D">
      <w:pPr>
        <w:spacing w:after="0"/>
        <w:rPr>
          <w:rFonts w:eastAsia="Times New Roman" w:cs="Times New Roman"/>
          <w:b/>
          <w:color w:val="0563C1"/>
          <w:szCs w:val="24"/>
        </w:rPr>
      </w:pPr>
      <w:r w:rsidRPr="00F05A1A">
        <w:rPr>
          <w:rFonts w:eastAsia="Times New Roman" w:cs="Times New Roman"/>
          <w:b/>
          <w:color w:val="0563C1"/>
          <w:szCs w:val="24"/>
        </w:rPr>
        <w:t xml:space="preserve">Conference proceedings </w:t>
      </w:r>
    </w:p>
    <w:p w14:paraId="00000120"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21"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A, Author B, Author C. Year. Title of conference proceeding. In: Editor names (eds.), Name of Conference in Title Case, Date of Conference Year Month Day. Location of Conference City (Country). Page range. </w:t>
      </w:r>
    </w:p>
    <w:p w14:paraId="00000122"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Example: </w:t>
      </w:r>
    </w:p>
    <w:p w14:paraId="00000123"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González-Vázquez JA, Hernández-</w:t>
      </w:r>
      <w:proofErr w:type="spellStart"/>
      <w:r w:rsidRPr="00F05A1A">
        <w:rPr>
          <w:rFonts w:eastAsia="Times New Roman" w:cs="Times New Roman"/>
          <w:color w:val="0563C1"/>
          <w:szCs w:val="24"/>
        </w:rPr>
        <w:t>Vivar</w:t>
      </w:r>
      <w:proofErr w:type="spellEnd"/>
      <w:r w:rsidRPr="00F05A1A">
        <w:rPr>
          <w:rFonts w:eastAsia="Times New Roman" w:cs="Times New Roman"/>
          <w:color w:val="0563C1"/>
          <w:szCs w:val="24"/>
        </w:rPr>
        <w:t xml:space="preserve"> E, </w:t>
      </w:r>
      <w:proofErr w:type="spellStart"/>
      <w:r w:rsidRPr="00F05A1A">
        <w:rPr>
          <w:rFonts w:eastAsia="Times New Roman" w:cs="Times New Roman"/>
          <w:color w:val="0563C1"/>
          <w:szCs w:val="24"/>
        </w:rPr>
        <w:t>Jacobo</w:t>
      </w:r>
      <w:proofErr w:type="spellEnd"/>
      <w:r w:rsidRPr="00F05A1A">
        <w:rPr>
          <w:rFonts w:eastAsia="Times New Roman" w:cs="Times New Roman"/>
          <w:color w:val="0563C1"/>
          <w:szCs w:val="24"/>
        </w:rPr>
        <w:t xml:space="preserve">-Villa MA. 2018. </w:t>
      </w:r>
      <w:r w:rsidRPr="00F05A1A">
        <w:rPr>
          <w:rFonts w:eastAsia="Times New Roman" w:cs="Times New Roman"/>
          <w:color w:val="0563C1"/>
          <w:szCs w:val="24"/>
          <w:lang w:val="es-ES"/>
        </w:rPr>
        <w:t xml:space="preserve">Análisis de circulación en estuarios. In: </w:t>
      </w:r>
      <w:proofErr w:type="spellStart"/>
      <w:r w:rsidRPr="00F05A1A">
        <w:rPr>
          <w:rFonts w:eastAsia="Times New Roman" w:cs="Times New Roman"/>
          <w:color w:val="0563C1"/>
          <w:szCs w:val="24"/>
          <w:lang w:val="es-ES"/>
        </w:rPr>
        <w:t>Lecertúa</w:t>
      </w:r>
      <w:proofErr w:type="spellEnd"/>
      <w:r w:rsidRPr="00F05A1A">
        <w:rPr>
          <w:rFonts w:eastAsia="Times New Roman" w:cs="Times New Roman"/>
          <w:color w:val="0563C1"/>
          <w:szCs w:val="24"/>
          <w:lang w:val="es-ES"/>
        </w:rPr>
        <w:t xml:space="preserve"> E, </w:t>
      </w:r>
      <w:proofErr w:type="spellStart"/>
      <w:r w:rsidRPr="00F05A1A">
        <w:rPr>
          <w:rFonts w:eastAsia="Times New Roman" w:cs="Times New Roman"/>
          <w:color w:val="0563C1"/>
          <w:szCs w:val="24"/>
          <w:lang w:val="es-ES"/>
        </w:rPr>
        <w:t>Lopardo</w:t>
      </w:r>
      <w:proofErr w:type="spellEnd"/>
      <w:r w:rsidRPr="00F05A1A">
        <w:rPr>
          <w:rFonts w:eastAsia="Times New Roman" w:cs="Times New Roman"/>
          <w:color w:val="0563C1"/>
          <w:szCs w:val="24"/>
          <w:lang w:val="es-ES"/>
        </w:rPr>
        <w:t xml:space="preserve"> MC, Menéndez A, </w:t>
      </w:r>
      <w:proofErr w:type="spellStart"/>
      <w:r w:rsidRPr="00F05A1A">
        <w:rPr>
          <w:rFonts w:eastAsia="Times New Roman" w:cs="Times New Roman"/>
          <w:color w:val="0563C1"/>
          <w:szCs w:val="24"/>
          <w:lang w:val="es-ES"/>
        </w:rPr>
        <w:t>Spalletti</w:t>
      </w:r>
      <w:proofErr w:type="spellEnd"/>
      <w:r w:rsidRPr="00F05A1A">
        <w:rPr>
          <w:rFonts w:eastAsia="Times New Roman" w:cs="Times New Roman"/>
          <w:color w:val="0563C1"/>
          <w:szCs w:val="24"/>
          <w:lang w:val="es-ES"/>
        </w:rPr>
        <w:t xml:space="preserve"> P (eds.), XXVIII Congreso Latinoamericano de Hidráulica: Trabajos Completos, 2018 Sept 18-21. </w:t>
      </w:r>
      <w:r w:rsidRPr="00F05A1A">
        <w:rPr>
          <w:rFonts w:eastAsia="Times New Roman" w:cs="Times New Roman"/>
          <w:color w:val="0563C1"/>
          <w:szCs w:val="24"/>
        </w:rPr>
        <w:t>Buenos Aires (Argentina). p. 2281-2293.</w:t>
      </w:r>
    </w:p>
    <w:p w14:paraId="00000124" w14:textId="77777777" w:rsidR="00156A22" w:rsidRPr="00F05A1A" w:rsidRDefault="0001067D">
      <w:pPr>
        <w:spacing w:after="0"/>
        <w:rPr>
          <w:rFonts w:eastAsia="Times New Roman" w:cs="Times New Roman"/>
          <w:b/>
          <w:color w:val="0563C1"/>
          <w:szCs w:val="24"/>
        </w:rPr>
      </w:pPr>
      <w:r w:rsidRPr="00F05A1A">
        <w:rPr>
          <w:rFonts w:eastAsia="Times New Roman" w:cs="Times New Roman"/>
          <w:b/>
          <w:color w:val="0563C1"/>
          <w:szCs w:val="24"/>
        </w:rPr>
        <w:t>BSc or MSc Thesis or PhD Dissertation:</w:t>
      </w:r>
    </w:p>
    <w:p w14:paraId="00000125"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26"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Author A. Year. Title of dissertation in sentence case [dissertation]. [Country]: University. Pages.</w:t>
      </w:r>
    </w:p>
    <w:p w14:paraId="00000127"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Example: </w:t>
      </w:r>
    </w:p>
    <w:p w14:paraId="00000128"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lastRenderedPageBreak/>
        <w:t xml:space="preserve">Matsumoto M. 2011. Aspects of the interaction between the marine bacterium </w:t>
      </w:r>
      <w:proofErr w:type="spellStart"/>
      <w:r w:rsidRPr="00F05A1A">
        <w:rPr>
          <w:rFonts w:eastAsia="Times New Roman" w:cs="Times New Roman"/>
          <w:color w:val="0563C1"/>
          <w:szCs w:val="24"/>
        </w:rPr>
        <w:t>Alcanivorax</w:t>
      </w:r>
      <w:proofErr w:type="spellEnd"/>
      <w:r w:rsidRPr="00F05A1A">
        <w:rPr>
          <w:rFonts w:eastAsia="Times New Roman" w:cs="Times New Roman"/>
          <w:color w:val="0563C1"/>
          <w:szCs w:val="24"/>
        </w:rPr>
        <w:t xml:space="preserve"> DG881 and the toxic dinoflagellate </w:t>
      </w:r>
      <w:proofErr w:type="spellStart"/>
      <w:r w:rsidRPr="00F05A1A">
        <w:rPr>
          <w:rFonts w:eastAsia="Times New Roman" w:cs="Times New Roman"/>
          <w:i/>
          <w:color w:val="0563C1"/>
          <w:szCs w:val="24"/>
        </w:rPr>
        <w:t>Gymnodinium</w:t>
      </w:r>
      <w:proofErr w:type="spellEnd"/>
      <w:r w:rsidRPr="00F05A1A">
        <w:rPr>
          <w:rFonts w:eastAsia="Times New Roman" w:cs="Times New Roman"/>
          <w:i/>
          <w:color w:val="0563C1"/>
          <w:szCs w:val="24"/>
        </w:rPr>
        <w:t xml:space="preserve"> </w:t>
      </w:r>
      <w:proofErr w:type="spellStart"/>
      <w:r w:rsidRPr="00F05A1A">
        <w:rPr>
          <w:rFonts w:eastAsia="Times New Roman" w:cs="Times New Roman"/>
          <w:i/>
          <w:color w:val="0563C1"/>
          <w:szCs w:val="24"/>
        </w:rPr>
        <w:t>catenatum</w:t>
      </w:r>
      <w:proofErr w:type="spellEnd"/>
      <w:r w:rsidRPr="00F05A1A">
        <w:rPr>
          <w:rFonts w:eastAsia="Times New Roman" w:cs="Times New Roman"/>
          <w:color w:val="0563C1"/>
          <w:szCs w:val="24"/>
        </w:rPr>
        <w:t xml:space="preserve"> [dissertation]. [Australia]: University of Tasmania. 96 p.</w:t>
      </w:r>
    </w:p>
    <w:p w14:paraId="00000129" w14:textId="77777777" w:rsidR="00156A22" w:rsidRPr="00F05A1A" w:rsidRDefault="0001067D" w:rsidP="0009174B">
      <w:pPr>
        <w:rPr>
          <w:b/>
          <w:bCs/>
          <w:color w:val="0070C0"/>
        </w:rPr>
      </w:pPr>
      <w:bookmarkStart w:id="9" w:name="_heading=h.v9e7e14affdk" w:colFirst="0" w:colLast="0"/>
      <w:bookmarkEnd w:id="9"/>
      <w:r w:rsidRPr="00F05A1A">
        <w:rPr>
          <w:b/>
          <w:bCs/>
          <w:color w:val="0070C0"/>
        </w:rPr>
        <w:t>Material published with translated title</w:t>
      </w:r>
    </w:p>
    <w:p w14:paraId="0000012A"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2B"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A, Author B, Author CD, Author E. YEAR. Title in sentence case = Translated title in sentence case. Journal name abbreviation. Vol(Issue):p-p. </w:t>
      </w:r>
    </w:p>
    <w:p w14:paraId="0000012C"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DOI</w:t>
      </w:r>
    </w:p>
    <w:p w14:paraId="0000012D"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Example: </w:t>
      </w:r>
    </w:p>
    <w:p w14:paraId="0000012E"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Sánchez Marín P, </w:t>
      </w:r>
      <w:proofErr w:type="spellStart"/>
      <w:r w:rsidRPr="00F05A1A">
        <w:rPr>
          <w:rFonts w:eastAsia="Times New Roman" w:cs="Times New Roman"/>
          <w:color w:val="0563C1"/>
          <w:szCs w:val="24"/>
        </w:rPr>
        <w:t>Besada</w:t>
      </w:r>
      <w:proofErr w:type="spellEnd"/>
      <w:r w:rsidRPr="00F05A1A">
        <w:rPr>
          <w:rFonts w:eastAsia="Times New Roman" w:cs="Times New Roman"/>
          <w:color w:val="0563C1"/>
          <w:szCs w:val="24"/>
        </w:rPr>
        <w:t xml:space="preserve"> V, </w:t>
      </w:r>
      <w:proofErr w:type="spellStart"/>
      <w:r w:rsidRPr="00F05A1A">
        <w:rPr>
          <w:rFonts w:eastAsia="Times New Roman" w:cs="Times New Roman"/>
          <w:color w:val="0563C1"/>
          <w:szCs w:val="24"/>
        </w:rPr>
        <w:t>Beiras</w:t>
      </w:r>
      <w:proofErr w:type="spellEnd"/>
      <w:r w:rsidRPr="00F05A1A">
        <w:rPr>
          <w:rFonts w:eastAsia="Times New Roman" w:cs="Times New Roman"/>
          <w:color w:val="0563C1"/>
          <w:szCs w:val="24"/>
        </w:rPr>
        <w:t xml:space="preserve"> R. 2018. </w:t>
      </w:r>
      <w:r w:rsidRPr="00F05A1A">
        <w:rPr>
          <w:rFonts w:eastAsia="Times New Roman" w:cs="Times New Roman"/>
          <w:color w:val="0563C1"/>
          <w:szCs w:val="24"/>
          <w:lang w:val="es-ES"/>
        </w:rPr>
        <w:t xml:space="preserve">Use </w:t>
      </w:r>
      <w:proofErr w:type="spellStart"/>
      <w:r w:rsidRPr="00F05A1A">
        <w:rPr>
          <w:rFonts w:eastAsia="Times New Roman" w:cs="Times New Roman"/>
          <w:color w:val="0563C1"/>
          <w:szCs w:val="24"/>
          <w:lang w:val="es-ES"/>
        </w:rPr>
        <w:t>of</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whole</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mussels</w:t>
      </w:r>
      <w:proofErr w:type="spellEnd"/>
      <w:r w:rsidRPr="00F05A1A">
        <w:rPr>
          <w:rFonts w:eastAsia="Times New Roman" w:cs="Times New Roman"/>
          <w:color w:val="0563C1"/>
          <w:szCs w:val="24"/>
          <w:lang w:val="es-ES"/>
        </w:rPr>
        <w:t xml:space="preserve"> and </w:t>
      </w:r>
      <w:proofErr w:type="spellStart"/>
      <w:r w:rsidRPr="00F05A1A">
        <w:rPr>
          <w:rFonts w:eastAsia="Times New Roman" w:cs="Times New Roman"/>
          <w:color w:val="0563C1"/>
          <w:szCs w:val="24"/>
          <w:lang w:val="es-ES"/>
        </w:rPr>
        <w:t>mussel</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gills</w:t>
      </w:r>
      <w:proofErr w:type="spellEnd"/>
      <w:r w:rsidRPr="00F05A1A">
        <w:rPr>
          <w:rFonts w:eastAsia="Times New Roman" w:cs="Times New Roman"/>
          <w:color w:val="0563C1"/>
          <w:szCs w:val="24"/>
          <w:lang w:val="es-ES"/>
        </w:rPr>
        <w:t xml:space="preserve"> in metal </w:t>
      </w:r>
      <w:proofErr w:type="spellStart"/>
      <w:r w:rsidRPr="00F05A1A">
        <w:rPr>
          <w:rFonts w:eastAsia="Times New Roman" w:cs="Times New Roman"/>
          <w:color w:val="0563C1"/>
          <w:szCs w:val="24"/>
          <w:lang w:val="es-ES"/>
        </w:rPr>
        <w:t>pollution</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biomonitoring</w:t>
      </w:r>
      <w:proofErr w:type="spellEnd"/>
      <w:r w:rsidRPr="00F05A1A">
        <w:rPr>
          <w:rFonts w:eastAsia="Times New Roman" w:cs="Times New Roman"/>
          <w:color w:val="0563C1"/>
          <w:szCs w:val="24"/>
          <w:lang w:val="es-ES"/>
        </w:rPr>
        <w:t xml:space="preserve"> = Uso del mejillón entero y de sus branquias en el </w:t>
      </w:r>
      <w:proofErr w:type="spellStart"/>
      <w:r w:rsidRPr="00F05A1A">
        <w:rPr>
          <w:rFonts w:eastAsia="Times New Roman" w:cs="Times New Roman"/>
          <w:color w:val="0563C1"/>
          <w:szCs w:val="24"/>
          <w:lang w:val="es-ES"/>
        </w:rPr>
        <w:t>biomonitoreo</w:t>
      </w:r>
      <w:proofErr w:type="spellEnd"/>
      <w:r w:rsidRPr="00F05A1A">
        <w:rPr>
          <w:rFonts w:eastAsia="Times New Roman" w:cs="Times New Roman"/>
          <w:color w:val="0563C1"/>
          <w:szCs w:val="24"/>
          <w:lang w:val="es-ES"/>
        </w:rPr>
        <w:t xml:space="preserve"> de la contaminación por metales. </w:t>
      </w:r>
      <w:proofErr w:type="spellStart"/>
      <w:r w:rsidRPr="00F05A1A">
        <w:rPr>
          <w:rFonts w:eastAsia="Times New Roman" w:cs="Times New Roman"/>
          <w:color w:val="0563C1"/>
          <w:szCs w:val="24"/>
        </w:rPr>
        <w:t>Cienc</w:t>
      </w:r>
      <w:proofErr w:type="spellEnd"/>
      <w:r w:rsidRPr="00F05A1A">
        <w:rPr>
          <w:rFonts w:eastAsia="Times New Roman" w:cs="Times New Roman"/>
          <w:color w:val="0563C1"/>
          <w:szCs w:val="24"/>
        </w:rPr>
        <w:t xml:space="preserve"> Mar. 44(4):279-294. </w:t>
      </w:r>
    </w:p>
    <w:p w14:paraId="0000012F" w14:textId="77777777" w:rsidR="00156A22" w:rsidRPr="00F05A1A" w:rsidRDefault="0001067D">
      <w:pPr>
        <w:spacing w:after="0"/>
        <w:ind w:left="720" w:right="40"/>
        <w:rPr>
          <w:rFonts w:eastAsia="Times New Roman" w:cs="Times New Roman"/>
          <w:color w:val="0563C1"/>
          <w:szCs w:val="24"/>
        </w:rPr>
      </w:pPr>
      <w:r w:rsidRPr="00F05A1A">
        <w:rPr>
          <w:rFonts w:eastAsia="Times New Roman" w:cs="Times New Roman"/>
          <w:color w:val="0563C1"/>
          <w:szCs w:val="24"/>
        </w:rPr>
        <w:t>https://doi.org/10.7773/ cm.v44i4.2861</w:t>
      </w:r>
    </w:p>
    <w:p w14:paraId="00000130" w14:textId="77777777" w:rsidR="00156A22" w:rsidRPr="00F05A1A" w:rsidRDefault="0001067D" w:rsidP="0009174B">
      <w:pPr>
        <w:rPr>
          <w:b/>
          <w:bCs/>
          <w:color w:val="0070C0"/>
        </w:rPr>
      </w:pPr>
      <w:bookmarkStart w:id="10" w:name="_heading=h.s86yo47uyn0l" w:colFirst="0" w:colLast="0"/>
      <w:bookmarkEnd w:id="10"/>
      <w:r w:rsidRPr="00F05A1A">
        <w:rPr>
          <w:b/>
          <w:bCs/>
          <w:color w:val="0070C0"/>
        </w:rPr>
        <w:t>Technical report</w:t>
      </w:r>
    </w:p>
    <w:p w14:paraId="00000131"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General form:</w:t>
      </w:r>
    </w:p>
    <w:p w14:paraId="00000132"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A, Author B, Author CD, Author E. YEAR. Title in sentence case. City (Country): Publishing Organization in Title Case. Report type, No. number. Pages. </w:t>
      </w:r>
    </w:p>
    <w:p w14:paraId="00000133" w14:textId="77777777" w:rsidR="00156A22" w:rsidRPr="00F05A1A" w:rsidRDefault="0001067D">
      <w:pPr>
        <w:spacing w:after="0"/>
        <w:ind w:right="40"/>
        <w:rPr>
          <w:rFonts w:eastAsia="Times New Roman" w:cs="Times New Roman"/>
          <w:color w:val="0563C1"/>
          <w:szCs w:val="24"/>
        </w:rPr>
      </w:pPr>
      <w:r w:rsidRPr="00F05A1A">
        <w:rPr>
          <w:rFonts w:eastAsia="Times New Roman" w:cs="Times New Roman"/>
          <w:color w:val="0563C1"/>
          <w:szCs w:val="24"/>
        </w:rPr>
        <w:t xml:space="preserve">Example: </w:t>
      </w:r>
    </w:p>
    <w:p w14:paraId="00000134" w14:textId="77777777" w:rsidR="00156A22" w:rsidRPr="00F05A1A" w:rsidRDefault="0001067D">
      <w:pPr>
        <w:spacing w:after="0"/>
        <w:ind w:left="720" w:right="40"/>
        <w:rPr>
          <w:rFonts w:eastAsia="Times New Roman" w:cs="Times New Roman"/>
          <w:color w:val="0563C1"/>
          <w:szCs w:val="24"/>
        </w:rPr>
      </w:pPr>
      <w:r w:rsidRPr="00F05A1A">
        <w:rPr>
          <w:rFonts w:eastAsia="Times New Roman" w:cs="Times New Roman"/>
          <w:color w:val="0563C1"/>
          <w:szCs w:val="24"/>
        </w:rPr>
        <w:t xml:space="preserve">Granger H. 2001. Assessment of Population Dynamics of </w:t>
      </w:r>
      <w:proofErr w:type="spellStart"/>
      <w:r w:rsidRPr="00F05A1A">
        <w:rPr>
          <w:rFonts w:eastAsia="Times New Roman" w:cs="Times New Roman"/>
          <w:color w:val="0563C1"/>
          <w:szCs w:val="24"/>
        </w:rPr>
        <w:t>Chloropteran</w:t>
      </w:r>
      <w:proofErr w:type="spellEnd"/>
      <w:r w:rsidRPr="00F05A1A">
        <w:rPr>
          <w:rFonts w:eastAsia="Times New Roman" w:cs="Times New Roman"/>
          <w:color w:val="0563C1"/>
          <w:szCs w:val="24"/>
        </w:rPr>
        <w:t xml:space="preserve"> Insects in Scotland. </w:t>
      </w:r>
      <w:proofErr w:type="spellStart"/>
      <w:r w:rsidRPr="00F05A1A">
        <w:rPr>
          <w:rFonts w:eastAsia="Times New Roman" w:cs="Times New Roman"/>
          <w:color w:val="0563C1"/>
          <w:szCs w:val="24"/>
        </w:rPr>
        <w:t>Ringma</w:t>
      </w:r>
      <w:proofErr w:type="spellEnd"/>
      <w:r w:rsidRPr="00F05A1A">
        <w:rPr>
          <w:rFonts w:eastAsia="Times New Roman" w:cs="Times New Roman"/>
          <w:color w:val="0563C1"/>
          <w:szCs w:val="24"/>
        </w:rPr>
        <w:t xml:space="preserve"> (UK): Commission on Microscale Organisms. Technical report, No. 28. 78 p.</w:t>
      </w:r>
    </w:p>
    <w:p w14:paraId="00000135"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lang w:val="es-ES"/>
        </w:rPr>
        <w:lastRenderedPageBreak/>
        <w:t xml:space="preserve">Córdova-Tapia F, Zambrano-González L, Ayala-Azcárraga C, Orozco-Martínez C, López-Guijosa A, Ortiz H, Levy-Gálvez K. 2014. Análisis de la Manifestación de Impacto Ambiental del Proyecto “Dragado de la Laguna de Salinas, Zihuatanejo de Azueta, Guerrero”. </w:t>
      </w:r>
      <w:proofErr w:type="spellStart"/>
      <w:r w:rsidRPr="00F05A1A">
        <w:rPr>
          <w:rFonts w:eastAsia="Times New Roman" w:cs="Times New Roman"/>
          <w:color w:val="0563C1"/>
          <w:szCs w:val="24"/>
          <w:lang w:val="es-ES"/>
        </w:rPr>
        <w:t>Mexico</w:t>
      </w:r>
      <w:proofErr w:type="spellEnd"/>
      <w:r w:rsidRPr="00F05A1A">
        <w:rPr>
          <w:rFonts w:eastAsia="Times New Roman" w:cs="Times New Roman"/>
          <w:color w:val="0563C1"/>
          <w:szCs w:val="24"/>
          <w:lang w:val="es-ES"/>
        </w:rPr>
        <w:t xml:space="preserve"> City (</w:t>
      </w:r>
      <w:proofErr w:type="spellStart"/>
      <w:r w:rsidRPr="00F05A1A">
        <w:rPr>
          <w:rFonts w:eastAsia="Times New Roman" w:cs="Times New Roman"/>
          <w:color w:val="0563C1"/>
          <w:szCs w:val="24"/>
          <w:lang w:val="es-ES"/>
        </w:rPr>
        <w:t>Mexico</w:t>
      </w:r>
      <w:proofErr w:type="spellEnd"/>
      <w:r w:rsidRPr="00F05A1A">
        <w:rPr>
          <w:rFonts w:eastAsia="Times New Roman" w:cs="Times New Roman"/>
          <w:color w:val="0563C1"/>
          <w:szCs w:val="24"/>
          <w:lang w:val="es-ES"/>
        </w:rPr>
        <w:t xml:space="preserve">): Grupo de Análisis de Manifestaciones de Impacto Ambiental, Unión de Científicos Comprometidos con la Sociedad. </w:t>
      </w:r>
      <w:r w:rsidRPr="00F05A1A">
        <w:rPr>
          <w:rFonts w:eastAsia="Times New Roman" w:cs="Times New Roman"/>
          <w:color w:val="0563C1"/>
          <w:szCs w:val="24"/>
        </w:rPr>
        <w:t xml:space="preserve">Environmental Impact Assessment, MIA-12GE2014HD023. 15 p. </w:t>
      </w:r>
    </w:p>
    <w:p w14:paraId="00000136" w14:textId="77777777" w:rsidR="00156A22" w:rsidRPr="00F05A1A" w:rsidRDefault="0001067D">
      <w:pPr>
        <w:spacing w:after="0"/>
        <w:rPr>
          <w:rFonts w:eastAsia="Times New Roman" w:cs="Times New Roman"/>
          <w:i/>
          <w:color w:val="0563C1"/>
          <w:szCs w:val="24"/>
        </w:rPr>
      </w:pPr>
      <w:r w:rsidRPr="00F05A1A">
        <w:rPr>
          <w:rFonts w:eastAsia="Times New Roman" w:cs="Times New Roman"/>
          <w:i/>
          <w:color w:val="0563C1"/>
          <w:szCs w:val="24"/>
        </w:rPr>
        <w:t>Report with Organization as Author</w:t>
      </w:r>
    </w:p>
    <w:p w14:paraId="00000137"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General form:</w:t>
      </w:r>
    </w:p>
    <w:p w14:paraId="00000138"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[Acronym] Name of Organization. YEAR. Title in sentence case. City (Country): Acronym of Organization. Report type, number. Pages. </w:t>
      </w:r>
    </w:p>
    <w:p w14:paraId="00000139"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Example:</w:t>
      </w:r>
    </w:p>
    <w:p w14:paraId="0000013A" w14:textId="77777777" w:rsidR="00156A22" w:rsidRPr="00F05A1A" w:rsidRDefault="0001067D">
      <w:pPr>
        <w:spacing w:after="0"/>
        <w:ind w:left="720" w:right="40"/>
        <w:rPr>
          <w:rFonts w:eastAsia="Times New Roman" w:cs="Times New Roman"/>
          <w:color w:val="0563C1"/>
          <w:szCs w:val="24"/>
        </w:rPr>
      </w:pPr>
      <w:r w:rsidRPr="00F05A1A">
        <w:rPr>
          <w:rFonts w:eastAsia="Times New Roman" w:cs="Times New Roman"/>
          <w:color w:val="0563C1"/>
          <w:szCs w:val="24"/>
        </w:rPr>
        <w:t xml:space="preserve">[IATTC] Inter-American Tropical Tuna Commission. </w:t>
      </w:r>
      <w:r w:rsidRPr="00F05A1A">
        <w:rPr>
          <w:rFonts w:eastAsia="Times New Roman" w:cs="Times New Roman"/>
          <w:color w:val="0563C1"/>
          <w:szCs w:val="24"/>
          <w:lang w:val="es-ES"/>
        </w:rPr>
        <w:t xml:space="preserve">2016. Tunas, </w:t>
      </w:r>
      <w:proofErr w:type="spellStart"/>
      <w:r w:rsidRPr="00F05A1A">
        <w:rPr>
          <w:rFonts w:eastAsia="Times New Roman" w:cs="Times New Roman"/>
          <w:color w:val="0563C1"/>
          <w:szCs w:val="24"/>
          <w:lang w:val="es-ES"/>
        </w:rPr>
        <w:t>billfishes</w:t>
      </w:r>
      <w:proofErr w:type="spellEnd"/>
      <w:r w:rsidRPr="00F05A1A">
        <w:rPr>
          <w:rFonts w:eastAsia="Times New Roman" w:cs="Times New Roman"/>
          <w:color w:val="0563C1"/>
          <w:szCs w:val="24"/>
          <w:lang w:val="es-ES"/>
        </w:rPr>
        <w:t xml:space="preserve"> and </w:t>
      </w:r>
      <w:proofErr w:type="spellStart"/>
      <w:r w:rsidRPr="00F05A1A">
        <w:rPr>
          <w:rFonts w:eastAsia="Times New Roman" w:cs="Times New Roman"/>
          <w:color w:val="0563C1"/>
          <w:szCs w:val="24"/>
          <w:lang w:val="es-ES"/>
        </w:rPr>
        <w:t>other</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pelagic</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species</w:t>
      </w:r>
      <w:proofErr w:type="spellEnd"/>
      <w:r w:rsidRPr="00F05A1A">
        <w:rPr>
          <w:rFonts w:eastAsia="Times New Roman" w:cs="Times New Roman"/>
          <w:color w:val="0563C1"/>
          <w:szCs w:val="24"/>
          <w:lang w:val="es-ES"/>
        </w:rPr>
        <w:t xml:space="preserve"> in </w:t>
      </w:r>
      <w:proofErr w:type="spellStart"/>
      <w:r w:rsidRPr="00F05A1A">
        <w:rPr>
          <w:rFonts w:eastAsia="Times New Roman" w:cs="Times New Roman"/>
          <w:color w:val="0563C1"/>
          <w:szCs w:val="24"/>
          <w:lang w:val="es-ES"/>
        </w:rPr>
        <w:t>the</w:t>
      </w:r>
      <w:proofErr w:type="spellEnd"/>
      <w:r w:rsidRPr="00F05A1A">
        <w:rPr>
          <w:rFonts w:eastAsia="Times New Roman" w:cs="Times New Roman"/>
          <w:color w:val="0563C1"/>
          <w:szCs w:val="24"/>
          <w:lang w:val="es-ES"/>
        </w:rPr>
        <w:t xml:space="preserve"> Eastern </w:t>
      </w:r>
      <w:proofErr w:type="spellStart"/>
      <w:r w:rsidRPr="00F05A1A">
        <w:rPr>
          <w:rFonts w:eastAsia="Times New Roman" w:cs="Times New Roman"/>
          <w:color w:val="0563C1"/>
          <w:szCs w:val="24"/>
          <w:lang w:val="es-ES"/>
        </w:rPr>
        <w:t>Pacific</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Ocean</w:t>
      </w:r>
      <w:proofErr w:type="spellEnd"/>
      <w:r w:rsidRPr="00F05A1A">
        <w:rPr>
          <w:rFonts w:eastAsia="Times New Roman" w:cs="Times New Roman"/>
          <w:color w:val="0563C1"/>
          <w:szCs w:val="24"/>
          <w:lang w:val="es-ES"/>
        </w:rPr>
        <w:t xml:space="preserve"> in 2015 = Los atunes, peces picudos y otros peces pelágicos en el océano Pacifico Oriental en 2015. </w:t>
      </w:r>
      <w:r w:rsidRPr="00F05A1A">
        <w:rPr>
          <w:rFonts w:eastAsia="Times New Roman" w:cs="Times New Roman"/>
          <w:color w:val="0563C1"/>
          <w:szCs w:val="24"/>
        </w:rPr>
        <w:t xml:space="preserve">La Jolla (USA): IATTC. Fishery </w:t>
      </w:r>
      <w:proofErr w:type="spellStart"/>
      <w:r w:rsidRPr="00F05A1A">
        <w:rPr>
          <w:rFonts w:eastAsia="Times New Roman" w:cs="Times New Roman"/>
          <w:color w:val="0563C1"/>
          <w:szCs w:val="24"/>
        </w:rPr>
        <w:t>Satus</w:t>
      </w:r>
      <w:proofErr w:type="spellEnd"/>
      <w:r w:rsidRPr="00F05A1A">
        <w:rPr>
          <w:rFonts w:eastAsia="Times New Roman" w:cs="Times New Roman"/>
          <w:color w:val="0563C1"/>
          <w:szCs w:val="24"/>
        </w:rPr>
        <w:t xml:space="preserve"> Report, no. 14. 78 p.</w:t>
      </w:r>
    </w:p>
    <w:p w14:paraId="0000013B" w14:textId="77777777" w:rsidR="00156A22" w:rsidRPr="00F05A1A" w:rsidRDefault="0001067D" w:rsidP="0009174B">
      <w:pPr>
        <w:rPr>
          <w:b/>
          <w:bCs/>
          <w:color w:val="0070C0"/>
        </w:rPr>
      </w:pPr>
      <w:bookmarkStart w:id="11" w:name="_heading=h.dgnldcma1kxs" w:colFirst="0" w:colLast="0"/>
      <w:bookmarkEnd w:id="11"/>
      <w:r w:rsidRPr="00F05A1A">
        <w:rPr>
          <w:b/>
          <w:bCs/>
          <w:color w:val="0070C0"/>
        </w:rPr>
        <w:t>Legal matter</w:t>
      </w:r>
    </w:p>
    <w:p w14:paraId="0000013C"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3D" w14:textId="77777777" w:rsidR="00156A22" w:rsidRPr="00F05A1A" w:rsidRDefault="0001067D">
      <w:pPr>
        <w:spacing w:after="0"/>
        <w:ind w:left="720"/>
        <w:rPr>
          <w:rFonts w:eastAsia="Times New Roman" w:cs="Times New Roman"/>
          <w:color w:val="0563C1"/>
          <w:szCs w:val="24"/>
          <w:lang w:val="es-ES"/>
        </w:rPr>
      </w:pPr>
      <w:r w:rsidRPr="00F05A1A">
        <w:rPr>
          <w:rFonts w:eastAsia="Times New Roman" w:cs="Times New Roman"/>
          <w:color w:val="0563C1"/>
          <w:szCs w:val="24"/>
        </w:rPr>
        <w:t xml:space="preserve">[Acronym] Name of Organization. Date of publication Year Month Day. Title in sentence case. City (Country): Publishing Organization. Document type, number. </w:t>
      </w:r>
      <w:r w:rsidRPr="00F05A1A">
        <w:rPr>
          <w:rFonts w:eastAsia="Times New Roman" w:cs="Times New Roman"/>
          <w:color w:val="0563C1"/>
          <w:szCs w:val="24"/>
          <w:lang w:val="es-ES"/>
        </w:rPr>
        <w:t xml:space="preserve">Pages. </w:t>
      </w:r>
    </w:p>
    <w:p w14:paraId="0000013E" w14:textId="77777777" w:rsidR="00156A22" w:rsidRPr="00F05A1A" w:rsidRDefault="0001067D">
      <w:pPr>
        <w:spacing w:after="0"/>
        <w:ind w:right="40"/>
        <w:rPr>
          <w:rFonts w:eastAsia="Times New Roman" w:cs="Times New Roman"/>
          <w:color w:val="0563C1"/>
          <w:szCs w:val="24"/>
          <w:lang w:val="es-ES"/>
        </w:rPr>
      </w:pPr>
      <w:proofErr w:type="spellStart"/>
      <w:r w:rsidRPr="00F05A1A">
        <w:rPr>
          <w:rFonts w:eastAsia="Times New Roman" w:cs="Times New Roman"/>
          <w:color w:val="0563C1"/>
          <w:szCs w:val="24"/>
          <w:lang w:val="es-ES"/>
        </w:rPr>
        <w:t>Example</w:t>
      </w:r>
      <w:proofErr w:type="spellEnd"/>
      <w:r w:rsidRPr="00F05A1A">
        <w:rPr>
          <w:rFonts w:eastAsia="Times New Roman" w:cs="Times New Roman"/>
          <w:color w:val="0563C1"/>
          <w:szCs w:val="24"/>
          <w:lang w:val="es-ES"/>
        </w:rPr>
        <w:t xml:space="preserve">: </w:t>
      </w:r>
    </w:p>
    <w:p w14:paraId="0000013F" w14:textId="77777777" w:rsidR="00156A22" w:rsidRPr="00F05A1A" w:rsidRDefault="0001067D">
      <w:pPr>
        <w:spacing w:after="0"/>
        <w:ind w:left="720" w:right="40"/>
        <w:rPr>
          <w:rFonts w:eastAsia="Times New Roman" w:cs="Times New Roman"/>
          <w:color w:val="0563C1"/>
          <w:szCs w:val="24"/>
        </w:rPr>
      </w:pPr>
      <w:r w:rsidRPr="00F05A1A">
        <w:rPr>
          <w:rFonts w:eastAsia="Times New Roman" w:cs="Times New Roman"/>
          <w:color w:val="0563C1"/>
          <w:szCs w:val="24"/>
          <w:lang w:val="es-ES"/>
        </w:rPr>
        <w:t xml:space="preserve">[DOF] Diario Oficial de la Federación. 2002 Mar 6. Norma Oficial Mexicana, Protección ambiental-Especies nativas de México de flora y fauna silvestres-Categorías de riesgo y </w:t>
      </w:r>
      <w:proofErr w:type="spellStart"/>
      <w:r w:rsidRPr="00F05A1A">
        <w:rPr>
          <w:rFonts w:eastAsia="Times New Roman" w:cs="Times New Roman"/>
          <w:color w:val="0563C1"/>
          <w:szCs w:val="24"/>
          <w:lang w:val="es-ES"/>
        </w:rPr>
        <w:lastRenderedPageBreak/>
        <w:t>espe</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cificaciones</w:t>
      </w:r>
      <w:proofErr w:type="spellEnd"/>
      <w:r w:rsidRPr="00F05A1A">
        <w:rPr>
          <w:rFonts w:eastAsia="Times New Roman" w:cs="Times New Roman"/>
          <w:color w:val="0563C1"/>
          <w:szCs w:val="24"/>
          <w:lang w:val="es-ES"/>
        </w:rPr>
        <w:t xml:space="preserve"> para su inclusión, exclusión o cambio: Lista de especies en riesgo. </w:t>
      </w:r>
      <w:proofErr w:type="spellStart"/>
      <w:r w:rsidRPr="00F05A1A">
        <w:rPr>
          <w:rFonts w:eastAsia="Times New Roman" w:cs="Times New Roman"/>
          <w:color w:val="0563C1"/>
          <w:szCs w:val="24"/>
          <w:lang w:val="es-ES"/>
        </w:rPr>
        <w:t>Mexico</w:t>
      </w:r>
      <w:proofErr w:type="spellEnd"/>
      <w:r w:rsidRPr="00F05A1A">
        <w:rPr>
          <w:rFonts w:eastAsia="Times New Roman" w:cs="Times New Roman"/>
          <w:color w:val="0563C1"/>
          <w:szCs w:val="24"/>
          <w:lang w:val="es-ES"/>
        </w:rPr>
        <w:t xml:space="preserve"> City (</w:t>
      </w:r>
      <w:proofErr w:type="spellStart"/>
      <w:r w:rsidRPr="00F05A1A">
        <w:rPr>
          <w:rFonts w:eastAsia="Times New Roman" w:cs="Times New Roman"/>
          <w:color w:val="0563C1"/>
          <w:szCs w:val="24"/>
          <w:lang w:val="es-ES"/>
        </w:rPr>
        <w:t>Mexico</w:t>
      </w:r>
      <w:proofErr w:type="spellEnd"/>
      <w:r w:rsidRPr="00F05A1A">
        <w:rPr>
          <w:rFonts w:eastAsia="Times New Roman" w:cs="Times New Roman"/>
          <w:color w:val="0563C1"/>
          <w:szCs w:val="24"/>
          <w:lang w:val="es-ES"/>
        </w:rPr>
        <w:t xml:space="preserve">): Secretaría de Gobernación. </w:t>
      </w:r>
      <w:proofErr w:type="spellStart"/>
      <w:r w:rsidRPr="00F05A1A">
        <w:rPr>
          <w:rFonts w:eastAsia="Times New Roman" w:cs="Times New Roman"/>
          <w:color w:val="0563C1"/>
          <w:szCs w:val="24"/>
          <w:lang w:val="es-ES"/>
        </w:rPr>
        <w:t>Mexican</w:t>
      </w:r>
      <w:proofErr w:type="spellEnd"/>
      <w:r w:rsidRPr="00F05A1A">
        <w:rPr>
          <w:rFonts w:eastAsia="Times New Roman" w:cs="Times New Roman"/>
          <w:color w:val="0563C1"/>
          <w:szCs w:val="24"/>
          <w:lang w:val="es-ES"/>
        </w:rPr>
        <w:t xml:space="preserve"> Oficial Standard, NOM-059-ECOL-2001. </w:t>
      </w:r>
      <w:r w:rsidRPr="00F05A1A">
        <w:rPr>
          <w:rFonts w:eastAsia="Times New Roman" w:cs="Times New Roman"/>
          <w:color w:val="0563C1"/>
          <w:szCs w:val="24"/>
        </w:rPr>
        <w:t>85 p.</w:t>
      </w:r>
    </w:p>
    <w:p w14:paraId="00000140" w14:textId="77777777" w:rsidR="00156A22" w:rsidRPr="00F05A1A" w:rsidRDefault="0001067D" w:rsidP="0009174B">
      <w:pPr>
        <w:rPr>
          <w:b/>
          <w:bCs/>
          <w:color w:val="0070C0"/>
        </w:rPr>
      </w:pPr>
      <w:bookmarkStart w:id="12" w:name="_heading=h.tniu9wiu53u4" w:colFirst="0" w:colLast="0"/>
      <w:bookmarkEnd w:id="12"/>
      <w:r w:rsidRPr="00F05A1A">
        <w:rPr>
          <w:b/>
          <w:bCs/>
          <w:color w:val="0070C0"/>
        </w:rPr>
        <w:t>Online source</w:t>
      </w:r>
    </w:p>
    <w:p w14:paraId="00000141"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42" w14:textId="223DEB91" w:rsidR="00156A22" w:rsidRPr="00F05A1A" w:rsidRDefault="0001067D">
      <w:pPr>
        <w:spacing w:after="0"/>
        <w:ind w:left="720"/>
        <w:rPr>
          <w:rFonts w:eastAsia="Times New Roman" w:cs="Times New Roman"/>
          <w:color w:val="0563C1"/>
          <w:szCs w:val="24"/>
          <w:lang w:val="es-ES"/>
        </w:rPr>
      </w:pPr>
      <w:r w:rsidRPr="00F05A1A">
        <w:rPr>
          <w:rFonts w:eastAsia="Times New Roman" w:cs="Times New Roman"/>
          <w:color w:val="0563C1"/>
          <w:szCs w:val="24"/>
        </w:rPr>
        <w:t xml:space="preserve">[Acronym] Name of Organization. Year. Title in Title Case: Publishing Organization; [accessed year month day]. </w:t>
      </w:r>
      <w:r w:rsidRPr="00F05A1A">
        <w:rPr>
          <w:rFonts w:eastAsia="Times New Roman" w:cs="Times New Roman"/>
          <w:color w:val="0563C1"/>
          <w:szCs w:val="24"/>
          <w:lang w:val="es-ES"/>
        </w:rPr>
        <w:t xml:space="preserve">URL </w:t>
      </w:r>
    </w:p>
    <w:p w14:paraId="00000143" w14:textId="77777777" w:rsidR="00156A22" w:rsidRPr="00F05A1A" w:rsidRDefault="0001067D">
      <w:pPr>
        <w:spacing w:after="0"/>
        <w:ind w:right="40"/>
        <w:rPr>
          <w:rFonts w:eastAsia="Times New Roman" w:cs="Times New Roman"/>
          <w:color w:val="0563C1"/>
          <w:szCs w:val="24"/>
          <w:lang w:val="es-ES"/>
        </w:rPr>
      </w:pPr>
      <w:proofErr w:type="spellStart"/>
      <w:r w:rsidRPr="00F05A1A">
        <w:rPr>
          <w:rFonts w:eastAsia="Times New Roman" w:cs="Times New Roman"/>
          <w:color w:val="0563C1"/>
          <w:szCs w:val="24"/>
          <w:lang w:val="es-ES"/>
        </w:rPr>
        <w:t>Example</w:t>
      </w:r>
      <w:proofErr w:type="spellEnd"/>
      <w:r w:rsidRPr="00F05A1A">
        <w:rPr>
          <w:rFonts w:eastAsia="Times New Roman" w:cs="Times New Roman"/>
          <w:color w:val="0563C1"/>
          <w:szCs w:val="24"/>
          <w:lang w:val="es-ES"/>
        </w:rPr>
        <w:t xml:space="preserve">: </w:t>
      </w:r>
    </w:p>
    <w:p w14:paraId="00000144" w14:textId="4D1872A7" w:rsidR="00156A22" w:rsidRPr="00F05A1A" w:rsidRDefault="0001067D">
      <w:pPr>
        <w:spacing w:after="0"/>
        <w:ind w:left="720" w:right="40"/>
        <w:rPr>
          <w:rFonts w:eastAsia="Times New Roman" w:cs="Times New Roman"/>
          <w:color w:val="0563C1"/>
          <w:szCs w:val="24"/>
        </w:rPr>
      </w:pPr>
      <w:r w:rsidRPr="00F05A1A">
        <w:rPr>
          <w:rFonts w:eastAsia="Times New Roman" w:cs="Times New Roman"/>
          <w:color w:val="0563C1"/>
          <w:szCs w:val="24"/>
          <w:lang w:val="es-ES"/>
        </w:rPr>
        <w:t>[CONAGUA] Comisión Nacional del Agua. 2002. Precipitación en Baja California: CONAGUA; [</w:t>
      </w:r>
      <w:proofErr w:type="spellStart"/>
      <w:r w:rsidRPr="00F05A1A">
        <w:rPr>
          <w:rFonts w:eastAsia="Times New Roman" w:cs="Times New Roman"/>
          <w:color w:val="0563C1"/>
          <w:szCs w:val="24"/>
          <w:lang w:val="es-ES"/>
        </w:rPr>
        <w:t>accessed</w:t>
      </w:r>
      <w:proofErr w:type="spellEnd"/>
      <w:r w:rsidRPr="00F05A1A">
        <w:rPr>
          <w:rFonts w:eastAsia="Times New Roman" w:cs="Times New Roman"/>
          <w:color w:val="0563C1"/>
          <w:szCs w:val="24"/>
          <w:lang w:val="es-ES"/>
        </w:rPr>
        <w:t xml:space="preserve"> 2024 Feb 23]. </w:t>
      </w:r>
      <w:hyperlink r:id="rId18">
        <w:r w:rsidRPr="00F05A1A">
          <w:rPr>
            <w:rFonts w:eastAsia="Times New Roman" w:cs="Times New Roman"/>
            <w:color w:val="0563C1"/>
            <w:szCs w:val="24"/>
            <w:u w:val="single"/>
          </w:rPr>
          <w:t>https://org/press-release/california_prep</w:t>
        </w:r>
      </w:hyperlink>
    </w:p>
    <w:p w14:paraId="00000145" w14:textId="77777777" w:rsidR="00156A22" w:rsidRPr="00F05A1A" w:rsidRDefault="0001067D">
      <w:pPr>
        <w:spacing w:after="0"/>
        <w:rPr>
          <w:rFonts w:eastAsia="Times New Roman" w:cs="Times New Roman"/>
          <w:b/>
          <w:color w:val="0563C1"/>
          <w:szCs w:val="24"/>
        </w:rPr>
      </w:pPr>
      <w:r w:rsidRPr="00F05A1A">
        <w:rPr>
          <w:rFonts w:eastAsia="Times New Roman" w:cs="Times New Roman"/>
          <w:b/>
          <w:color w:val="0563C1"/>
          <w:szCs w:val="24"/>
        </w:rPr>
        <w:t>Maps</w:t>
      </w:r>
    </w:p>
    <w:p w14:paraId="00000146" w14:textId="77777777" w:rsidR="00156A22" w:rsidRPr="00F05A1A" w:rsidRDefault="0001067D">
      <w:pPr>
        <w:spacing w:after="0"/>
        <w:rPr>
          <w:rFonts w:eastAsia="Times New Roman" w:cs="Times New Roman"/>
          <w:i/>
          <w:color w:val="0563C1"/>
          <w:szCs w:val="24"/>
        </w:rPr>
      </w:pPr>
      <w:r w:rsidRPr="00F05A1A">
        <w:rPr>
          <w:rFonts w:eastAsia="Times New Roman" w:cs="Times New Roman"/>
          <w:i/>
          <w:color w:val="0563C1"/>
          <w:szCs w:val="24"/>
        </w:rPr>
        <w:t>Google Maps</w:t>
      </w:r>
    </w:p>
    <w:p w14:paraId="00000147"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48" w14:textId="50863131"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Year. Title of map (coordinates) [map]: Publisher; [accessed Year month day]. URL </w:t>
      </w:r>
    </w:p>
    <w:p w14:paraId="00000149"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Example: </w:t>
      </w:r>
    </w:p>
    <w:p w14:paraId="0000014A" w14:textId="171F3C83" w:rsidR="00156A22" w:rsidRPr="00F05A1A" w:rsidRDefault="0001067D">
      <w:pPr>
        <w:spacing w:after="0"/>
        <w:ind w:left="720"/>
        <w:rPr>
          <w:rFonts w:eastAsia="Times New Roman" w:cs="Times New Roman"/>
          <w:color w:val="0563C1"/>
          <w:szCs w:val="24"/>
          <w:u w:val="single"/>
        </w:rPr>
      </w:pPr>
      <w:r w:rsidRPr="00F05A1A">
        <w:rPr>
          <w:rFonts w:eastAsia="Times New Roman" w:cs="Times New Roman"/>
          <w:color w:val="0563C1"/>
          <w:szCs w:val="24"/>
        </w:rPr>
        <w:t xml:space="preserve">Google. 2021a. Bahía de </w:t>
      </w:r>
      <w:proofErr w:type="spellStart"/>
      <w:r w:rsidRPr="00F05A1A">
        <w:rPr>
          <w:rFonts w:eastAsia="Times New Roman" w:cs="Times New Roman"/>
          <w:color w:val="0563C1"/>
          <w:szCs w:val="24"/>
        </w:rPr>
        <w:t>Zihuatanejo</w:t>
      </w:r>
      <w:proofErr w:type="spellEnd"/>
      <w:r w:rsidRPr="00F05A1A">
        <w:rPr>
          <w:rFonts w:eastAsia="Times New Roman" w:cs="Times New Roman"/>
          <w:color w:val="0563C1"/>
          <w:szCs w:val="24"/>
        </w:rPr>
        <w:t xml:space="preserve"> (17°38'12.5"N, 101°33'03.1"W) [map]: Google; [accessed 2021 Sept 5].</w:t>
      </w:r>
      <w:hyperlink r:id="rId19">
        <w:r w:rsidRPr="00F05A1A">
          <w:rPr>
            <w:rFonts w:eastAsia="Times New Roman" w:cs="Times New Roman"/>
            <w:color w:val="0563C1"/>
            <w:szCs w:val="24"/>
          </w:rPr>
          <w:t xml:space="preserve"> </w:t>
        </w:r>
      </w:hyperlink>
      <w:hyperlink r:id="rId20">
        <w:r w:rsidRPr="00F05A1A">
          <w:rPr>
            <w:rFonts w:eastAsia="Times New Roman" w:cs="Times New Roman"/>
            <w:color w:val="0563C1"/>
            <w:szCs w:val="24"/>
            <w:u w:val="single"/>
          </w:rPr>
          <w:t>https://maps.app.goo.gl/rwK2BphbxoYGF46r7</w:t>
        </w:r>
      </w:hyperlink>
    </w:p>
    <w:p w14:paraId="0000014B" w14:textId="77777777" w:rsidR="00156A22" w:rsidRPr="00F05A1A" w:rsidRDefault="0001067D">
      <w:pPr>
        <w:spacing w:after="0"/>
        <w:rPr>
          <w:rFonts w:eastAsia="Times New Roman" w:cs="Times New Roman"/>
          <w:i/>
          <w:color w:val="0563C1"/>
          <w:szCs w:val="24"/>
        </w:rPr>
      </w:pPr>
      <w:r w:rsidRPr="00F05A1A">
        <w:rPr>
          <w:rFonts w:eastAsia="Times New Roman" w:cs="Times New Roman"/>
          <w:i/>
          <w:color w:val="0563C1"/>
          <w:szCs w:val="24"/>
        </w:rPr>
        <w:t>Printed Map</w:t>
      </w:r>
    </w:p>
    <w:p w14:paraId="0000014C"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0000014D" w14:textId="77777777" w:rsidR="00156A22" w:rsidRPr="00F05A1A" w:rsidRDefault="0001067D">
      <w:pPr>
        <w:spacing w:after="0"/>
        <w:ind w:left="720"/>
        <w:rPr>
          <w:rFonts w:eastAsia="Times New Roman" w:cs="Times New Roman"/>
          <w:color w:val="0563C1"/>
          <w:szCs w:val="24"/>
        </w:rPr>
      </w:pPr>
      <w:r w:rsidRPr="00F05A1A">
        <w:rPr>
          <w:rFonts w:eastAsia="Times New Roman" w:cs="Times New Roman"/>
          <w:color w:val="0563C1"/>
          <w:szCs w:val="24"/>
        </w:rPr>
        <w:t xml:space="preserve">Author, cartographer. Year. Title of map [map type]. Place of publication: Publisher. </w:t>
      </w:r>
    </w:p>
    <w:p w14:paraId="0000014E" w14:textId="77777777" w:rsidR="00156A22" w:rsidRPr="00F05A1A" w:rsidRDefault="0001067D">
      <w:pPr>
        <w:spacing w:after="0"/>
        <w:rPr>
          <w:rFonts w:eastAsia="Times New Roman" w:cs="Times New Roman"/>
          <w:color w:val="0563C1"/>
          <w:szCs w:val="24"/>
          <w:u w:val="single"/>
        </w:rPr>
      </w:pPr>
      <w:r w:rsidRPr="00F05A1A">
        <w:rPr>
          <w:rFonts w:eastAsia="Times New Roman" w:cs="Times New Roman"/>
          <w:color w:val="0563C1"/>
          <w:szCs w:val="24"/>
        </w:rPr>
        <w:t xml:space="preserve">Example: </w:t>
      </w:r>
    </w:p>
    <w:p w14:paraId="0000014F" w14:textId="1E1E79C7" w:rsidR="00156A22" w:rsidRPr="00F05A1A" w:rsidRDefault="0001067D">
      <w:pPr>
        <w:spacing w:after="0"/>
        <w:ind w:left="810"/>
        <w:rPr>
          <w:rFonts w:eastAsia="Times New Roman" w:cs="Times New Roman"/>
          <w:color w:val="0563C1"/>
          <w:szCs w:val="24"/>
        </w:rPr>
      </w:pPr>
      <w:r w:rsidRPr="00F05A1A">
        <w:rPr>
          <w:rFonts w:eastAsia="Times New Roman" w:cs="Times New Roman"/>
          <w:color w:val="0563C1"/>
          <w:szCs w:val="24"/>
        </w:rPr>
        <w:lastRenderedPageBreak/>
        <w:t xml:space="preserve">Doyon R, </w:t>
      </w:r>
      <w:proofErr w:type="spellStart"/>
      <w:r w:rsidRPr="00F05A1A">
        <w:rPr>
          <w:rFonts w:eastAsia="Times New Roman" w:cs="Times New Roman"/>
          <w:color w:val="0563C1"/>
          <w:szCs w:val="24"/>
        </w:rPr>
        <w:t>Donvan</w:t>
      </w:r>
      <w:proofErr w:type="spellEnd"/>
      <w:r w:rsidRPr="00F05A1A">
        <w:rPr>
          <w:rFonts w:eastAsia="Times New Roman" w:cs="Times New Roman"/>
          <w:color w:val="0563C1"/>
          <w:szCs w:val="24"/>
        </w:rPr>
        <w:t xml:space="preserve"> T, cartographers. 1992. AIDS in Massachusetts, 1985-1991 [demographic map]. Amherst (USA): University of Massachusetts.</w:t>
      </w:r>
    </w:p>
    <w:p w14:paraId="2EFA74A5" w14:textId="057A67A0" w:rsidR="00FF616C" w:rsidRPr="00F05A1A" w:rsidRDefault="00FF616C" w:rsidP="00FF616C">
      <w:pPr>
        <w:spacing w:after="0"/>
        <w:rPr>
          <w:rFonts w:eastAsia="Times New Roman" w:cs="Times New Roman"/>
          <w:i/>
          <w:color w:val="0563C1"/>
          <w:szCs w:val="24"/>
        </w:rPr>
      </w:pPr>
      <w:r w:rsidRPr="00F05A1A">
        <w:rPr>
          <w:rFonts w:eastAsia="Times New Roman" w:cs="Times New Roman"/>
          <w:i/>
          <w:color w:val="0563C1"/>
          <w:szCs w:val="24"/>
        </w:rPr>
        <w:t>Software</w:t>
      </w:r>
    </w:p>
    <w:p w14:paraId="5959AEF0" w14:textId="77777777" w:rsidR="00FF616C" w:rsidRPr="00F05A1A" w:rsidRDefault="00FF616C" w:rsidP="00FF616C">
      <w:pPr>
        <w:spacing w:after="0"/>
        <w:rPr>
          <w:rFonts w:eastAsia="Times New Roman" w:cs="Times New Roman"/>
          <w:color w:val="0563C1"/>
          <w:szCs w:val="24"/>
        </w:rPr>
      </w:pPr>
      <w:r w:rsidRPr="00F05A1A">
        <w:rPr>
          <w:rFonts w:eastAsia="Times New Roman" w:cs="Times New Roman"/>
          <w:color w:val="0563C1"/>
          <w:szCs w:val="24"/>
        </w:rPr>
        <w:t xml:space="preserve">General form: </w:t>
      </w:r>
    </w:p>
    <w:p w14:paraId="60991496" w14:textId="5906BC63" w:rsidR="00FF616C" w:rsidRPr="00F05A1A" w:rsidRDefault="00AC1842" w:rsidP="00FF616C">
      <w:pPr>
        <w:spacing w:after="0"/>
        <w:ind w:left="720"/>
        <w:rPr>
          <w:rFonts w:eastAsia="Times New Roman" w:cs="Times New Roman"/>
          <w:color w:val="0563C1"/>
          <w:szCs w:val="24"/>
        </w:rPr>
      </w:pPr>
      <w:r w:rsidRPr="00F05A1A">
        <w:rPr>
          <w:rFonts w:eastAsia="Times New Roman" w:cs="Times New Roman"/>
          <w:color w:val="0563C1"/>
          <w:szCs w:val="24"/>
        </w:rPr>
        <w:t>Developer</w:t>
      </w:r>
      <w:r w:rsidR="00FF616C" w:rsidRPr="00F05A1A">
        <w:rPr>
          <w:rFonts w:eastAsia="Times New Roman" w:cs="Times New Roman"/>
          <w:color w:val="0563C1"/>
          <w:szCs w:val="24"/>
        </w:rPr>
        <w:t xml:space="preserve">. Year. Title of </w:t>
      </w:r>
      <w:r w:rsidRPr="00F05A1A">
        <w:rPr>
          <w:rFonts w:eastAsia="Times New Roman" w:cs="Times New Roman"/>
          <w:color w:val="0563C1"/>
          <w:szCs w:val="24"/>
        </w:rPr>
        <w:t>software. Version #. City (Country)</w:t>
      </w:r>
      <w:r w:rsidR="00FF616C" w:rsidRPr="00F05A1A">
        <w:rPr>
          <w:rFonts w:eastAsia="Times New Roman" w:cs="Times New Roman"/>
          <w:color w:val="0563C1"/>
          <w:szCs w:val="24"/>
        </w:rPr>
        <w:t xml:space="preserve">: Publisher. </w:t>
      </w:r>
      <w:r w:rsidRPr="00F05A1A">
        <w:rPr>
          <w:rFonts w:eastAsia="Times New Roman" w:cs="Times New Roman"/>
          <w:color w:val="0563C1"/>
          <w:szCs w:val="24"/>
        </w:rPr>
        <w:t>URL</w:t>
      </w:r>
    </w:p>
    <w:p w14:paraId="6BB7B1CE" w14:textId="77777777" w:rsidR="00FF616C" w:rsidRPr="00F05A1A" w:rsidRDefault="00FF616C" w:rsidP="00FF616C">
      <w:pPr>
        <w:spacing w:after="0"/>
        <w:rPr>
          <w:rFonts w:eastAsia="Times New Roman" w:cs="Times New Roman"/>
          <w:color w:val="0563C1"/>
          <w:szCs w:val="24"/>
          <w:u w:val="single"/>
        </w:rPr>
      </w:pPr>
      <w:bookmarkStart w:id="13" w:name="_Hlk189239489"/>
      <w:r w:rsidRPr="00F05A1A">
        <w:rPr>
          <w:rFonts w:eastAsia="Times New Roman" w:cs="Times New Roman"/>
          <w:color w:val="0563C1"/>
          <w:szCs w:val="24"/>
        </w:rPr>
        <w:t xml:space="preserve">Example: </w:t>
      </w:r>
    </w:p>
    <w:bookmarkEnd w:id="13"/>
    <w:p w14:paraId="1669BE6E" w14:textId="77777777" w:rsidR="00AC1842" w:rsidRPr="00F05A1A" w:rsidRDefault="00AC1842" w:rsidP="00AC1842">
      <w:pPr>
        <w:spacing w:after="0"/>
        <w:ind w:left="810"/>
        <w:rPr>
          <w:rFonts w:eastAsia="Times New Roman" w:cs="Times New Roman"/>
          <w:color w:val="0563C1"/>
          <w:szCs w:val="24"/>
        </w:rPr>
      </w:pPr>
      <w:r w:rsidRPr="00F05A1A">
        <w:rPr>
          <w:rFonts w:eastAsia="Times New Roman" w:cs="Times New Roman"/>
          <w:color w:val="0563C1"/>
          <w:szCs w:val="24"/>
        </w:rPr>
        <w:t xml:space="preserve">Posit Team. 2024. RStudio: Integrated Development Environment for R. v. 4.03. Boston (USA): Posit PBC. </w:t>
      </w:r>
      <w:r w:rsidRPr="00F05A1A">
        <w:rPr>
          <w:rFonts w:cs="Times New Roman"/>
          <w:color w:val="0070C0"/>
          <w:szCs w:val="24"/>
          <w:shd w:val="clear" w:color="auto" w:fill="FFFFFF"/>
        </w:rPr>
        <w:t>http://www.posit.co/</w:t>
      </w:r>
    </w:p>
    <w:p w14:paraId="123298D1" w14:textId="77777777" w:rsidR="00FF616C" w:rsidRPr="00F05A1A" w:rsidRDefault="00FF616C">
      <w:pPr>
        <w:spacing w:after="0"/>
        <w:ind w:left="810"/>
        <w:rPr>
          <w:rFonts w:eastAsia="Times New Roman" w:cs="Times New Roman"/>
          <w:color w:val="0563C1"/>
          <w:szCs w:val="24"/>
        </w:rPr>
      </w:pPr>
    </w:p>
    <w:p w14:paraId="00000150" w14:textId="77777777" w:rsidR="00156A22" w:rsidRPr="00F05A1A" w:rsidRDefault="0001067D">
      <w:pPr>
        <w:spacing w:after="0"/>
        <w:rPr>
          <w:rFonts w:eastAsia="Times New Roman" w:cs="Times New Roman"/>
          <w:b/>
          <w:color w:val="0070C0"/>
          <w:szCs w:val="24"/>
        </w:rPr>
      </w:pPr>
      <w:r w:rsidRPr="00F05A1A">
        <w:br w:type="page"/>
      </w:r>
    </w:p>
    <w:p w14:paraId="00000151" w14:textId="77777777" w:rsidR="00156A22" w:rsidRPr="00F05A1A" w:rsidRDefault="00F870AA">
      <w:pPr>
        <w:spacing w:after="0"/>
        <w:rPr>
          <w:rFonts w:eastAsia="Times New Roman" w:cs="Times New Roman"/>
          <w:color w:val="0070C0"/>
          <w:szCs w:val="24"/>
        </w:rPr>
      </w:pPr>
      <w:sdt>
        <w:sdtPr>
          <w:tag w:val="goog_rdk_3"/>
          <w:id w:val="1738589115"/>
        </w:sdtPr>
        <w:sdtEndPr/>
        <w:sdtContent/>
      </w:sdt>
      <w:sdt>
        <w:sdtPr>
          <w:tag w:val="goog_rdk_4"/>
          <w:id w:val="1445956852"/>
        </w:sdtPr>
        <w:sdtEndPr/>
        <w:sdtContent/>
      </w:sdt>
      <w:r w:rsidR="0001067D" w:rsidRPr="00F05A1A">
        <w:rPr>
          <w:rFonts w:eastAsia="Times New Roman" w:cs="Times New Roman"/>
          <w:b/>
          <w:szCs w:val="24"/>
        </w:rPr>
        <w:t xml:space="preserve">Number of tables: </w:t>
      </w:r>
      <w:r w:rsidR="0001067D" w:rsidRPr="00F05A1A">
        <w:rPr>
          <w:rFonts w:eastAsia="Times New Roman" w:cs="Times New Roman"/>
          <w:b/>
          <w:color w:val="0070C0"/>
          <w:szCs w:val="24"/>
        </w:rPr>
        <w:t xml:space="preserve">X </w:t>
      </w:r>
    </w:p>
    <w:p w14:paraId="00000152" w14:textId="77777777" w:rsidR="00156A22" w:rsidRPr="00F05A1A" w:rsidRDefault="0001067D">
      <w:pPr>
        <w:spacing w:after="0"/>
        <w:rPr>
          <w:rFonts w:eastAsia="Times New Roman" w:cs="Times New Roman"/>
          <w:b/>
          <w:szCs w:val="24"/>
        </w:rPr>
      </w:pPr>
      <w:r w:rsidRPr="00F05A1A">
        <w:rPr>
          <w:rFonts w:eastAsia="Times New Roman" w:cs="Times New Roman"/>
          <w:b/>
          <w:szCs w:val="24"/>
        </w:rPr>
        <w:t xml:space="preserve">Number of figures: </w:t>
      </w:r>
      <w:r w:rsidRPr="00F05A1A">
        <w:rPr>
          <w:rFonts w:eastAsia="Times New Roman" w:cs="Times New Roman"/>
          <w:b/>
          <w:color w:val="0070C0"/>
          <w:szCs w:val="24"/>
        </w:rPr>
        <w:t>X</w:t>
      </w:r>
    </w:p>
    <w:p w14:paraId="00000153" w14:textId="77777777" w:rsidR="00156A22" w:rsidRPr="00F05A1A" w:rsidRDefault="0001067D">
      <w:pPr>
        <w:spacing w:after="0"/>
        <w:rPr>
          <w:rFonts w:eastAsia="Times New Roman" w:cs="Times New Roman"/>
          <w:b/>
          <w:color w:val="0070C0"/>
          <w:szCs w:val="24"/>
        </w:rPr>
      </w:pPr>
      <w:r w:rsidRPr="00F05A1A">
        <w:rPr>
          <w:rFonts w:eastAsia="Times New Roman" w:cs="Times New Roman"/>
          <w:b/>
          <w:color w:val="0070C0"/>
          <w:szCs w:val="24"/>
        </w:rPr>
        <w:t>Figures and Tables</w:t>
      </w:r>
    </w:p>
    <w:p w14:paraId="00000154" w14:textId="77777777" w:rsidR="00156A22" w:rsidRPr="00F05A1A" w:rsidRDefault="0001067D">
      <w:pPr>
        <w:spacing w:after="0"/>
        <w:rPr>
          <w:rFonts w:eastAsia="Times New Roman" w:cs="Times New Roman"/>
          <w:i/>
          <w:color w:val="0070C0"/>
          <w:szCs w:val="24"/>
        </w:rPr>
      </w:pPr>
      <w:bookmarkStart w:id="14" w:name="_heading=h.gjdgxs" w:colFirst="0" w:colLast="0"/>
      <w:bookmarkEnd w:id="14"/>
      <w:r w:rsidRPr="00F05A1A">
        <w:rPr>
          <w:rFonts w:eastAsia="Times New Roman" w:cs="Times New Roman"/>
          <w:i/>
          <w:color w:val="0070C0"/>
          <w:szCs w:val="24"/>
        </w:rPr>
        <w:t>General instructions</w:t>
      </w:r>
    </w:p>
    <w:p w14:paraId="00000155" w14:textId="77777777" w:rsidR="00156A22" w:rsidRPr="00F05A1A" w:rsidRDefault="0001067D">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Place tables and figures </w:t>
      </w:r>
      <w:r w:rsidRPr="00F05A1A">
        <w:rPr>
          <w:rFonts w:eastAsia="Times New Roman" w:cs="Times New Roman"/>
          <w:b/>
          <w:color w:val="0070C0"/>
          <w:szCs w:val="24"/>
        </w:rPr>
        <w:t>at the end of your manuscript</w:t>
      </w:r>
      <w:r w:rsidRPr="00F05A1A">
        <w:rPr>
          <w:rFonts w:eastAsia="Times New Roman" w:cs="Times New Roman"/>
          <w:color w:val="0070C0"/>
          <w:szCs w:val="24"/>
        </w:rPr>
        <w:t xml:space="preserve"> with their corresponding description or caption. Do not embed figures in the main text manuscript.</w:t>
      </w:r>
    </w:p>
    <w:p w14:paraId="6169662E" w14:textId="5DCF8494" w:rsidR="00E74001" w:rsidRPr="00F05A1A" w:rsidRDefault="00E74001">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Figures and tables not essential to your manuscript but support your study may be submitted as supplementary material. </w:t>
      </w:r>
    </w:p>
    <w:p w14:paraId="00000159" w14:textId="06901B06"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Indicate latitude and longitude on maps.</w:t>
      </w:r>
    </w:p>
    <w:p w14:paraId="0000015A"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Use lowercase letters (a, b, c...) to label parts of the figure; do not use Arabic or Roman numerals. Combine all figure parts into a single figure whenever possible.</w:t>
      </w:r>
    </w:p>
    <w:p w14:paraId="0000015B"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Figures and tables should have captions. </w:t>
      </w:r>
    </w:p>
    <w:p w14:paraId="0000015C"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In the case of photographs and satellite images, please ensure the images have resolutions of at least 300 dpi and use the following formats: Joint Photographic Experts Group (.jpeg), Tagged Image File Format (.tiff), and Portable Network Graphics (.</w:t>
      </w:r>
      <w:proofErr w:type="spellStart"/>
      <w:r w:rsidRPr="00F05A1A">
        <w:rPr>
          <w:rFonts w:eastAsia="Times New Roman" w:cs="Times New Roman"/>
          <w:color w:val="0070C0"/>
          <w:szCs w:val="24"/>
        </w:rPr>
        <w:t>png</w:t>
      </w:r>
      <w:proofErr w:type="spellEnd"/>
      <w:r w:rsidRPr="00F05A1A">
        <w:rPr>
          <w:rFonts w:eastAsia="Times New Roman" w:cs="Times New Roman"/>
          <w:color w:val="0070C0"/>
          <w:szCs w:val="24"/>
        </w:rPr>
        <w:t>). These images must be submitted as individual files, named with their respective figure number.</w:t>
      </w:r>
    </w:p>
    <w:p w14:paraId="0000015D"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Please note that individual figure files larger than 10 MB must be provided in separate source files.</w:t>
      </w:r>
    </w:p>
    <w:p w14:paraId="0000015E" w14:textId="77777777" w:rsidR="00156A22" w:rsidRPr="00F05A1A" w:rsidRDefault="0001067D">
      <w:pPr>
        <w:numPr>
          <w:ilvl w:val="0"/>
          <w:numId w:val="5"/>
        </w:numPr>
        <w:spacing w:after="240" w:line="360" w:lineRule="auto"/>
        <w:rPr>
          <w:rFonts w:eastAsia="Times New Roman" w:cs="Times New Roman"/>
          <w:color w:val="0070C0"/>
          <w:szCs w:val="24"/>
        </w:rPr>
      </w:pPr>
      <w:r w:rsidRPr="00F05A1A">
        <w:rPr>
          <w:rFonts w:eastAsia="Times New Roman" w:cs="Times New Roman"/>
          <w:color w:val="0070C0"/>
          <w:sz w:val="14"/>
          <w:szCs w:val="14"/>
        </w:rPr>
        <w:t xml:space="preserve"> </w:t>
      </w:r>
      <w:r w:rsidRPr="00F05A1A">
        <w:rPr>
          <w:rFonts w:eastAsia="Times New Roman" w:cs="Times New Roman"/>
          <w:color w:val="0070C0"/>
          <w:szCs w:val="24"/>
        </w:rPr>
        <w:t>Figures cited in the main text should be capitalized and abbreviated (i.e., Fig. 1), unless the word “Figure” forms part of the sentence. In this case, do not abbreviate (e.g., A map of the study site appears in Figure 1.).</w:t>
      </w:r>
    </w:p>
    <w:p w14:paraId="0000015F" w14:textId="77777777" w:rsidR="00156A22" w:rsidRPr="00F05A1A" w:rsidRDefault="0001067D">
      <w:pPr>
        <w:rPr>
          <w:rFonts w:eastAsia="Times New Roman" w:cs="Times New Roman"/>
          <w:color w:val="0070C0"/>
          <w:szCs w:val="24"/>
        </w:rPr>
      </w:pPr>
      <w:r w:rsidRPr="00F05A1A">
        <w:rPr>
          <w:rFonts w:eastAsia="Times New Roman" w:cs="Times New Roman"/>
          <w:color w:val="0070C0"/>
          <w:szCs w:val="24"/>
        </w:rPr>
        <w:t>Please keep in mind that if your manuscript is accepted for publication you will need to provide editable figure files directly through the CM system. If accepted for publication you will need to upload figure files in the following editable formats: Windows Metafile (.</w:t>
      </w:r>
      <w:proofErr w:type="spellStart"/>
      <w:r w:rsidRPr="00F05A1A">
        <w:rPr>
          <w:rFonts w:eastAsia="Times New Roman" w:cs="Times New Roman"/>
          <w:color w:val="0070C0"/>
          <w:szCs w:val="24"/>
        </w:rPr>
        <w:t>wmf</w:t>
      </w:r>
      <w:proofErr w:type="spellEnd"/>
      <w:r w:rsidRPr="00F05A1A">
        <w:rPr>
          <w:rFonts w:eastAsia="Times New Roman" w:cs="Times New Roman"/>
          <w:color w:val="0070C0"/>
          <w:szCs w:val="24"/>
        </w:rPr>
        <w:t>), Corel Draw (.</w:t>
      </w:r>
      <w:proofErr w:type="spellStart"/>
      <w:r w:rsidRPr="00F05A1A">
        <w:rPr>
          <w:rFonts w:eastAsia="Times New Roman" w:cs="Times New Roman"/>
          <w:color w:val="0070C0"/>
          <w:szCs w:val="24"/>
        </w:rPr>
        <w:t>cdr</w:t>
      </w:r>
      <w:proofErr w:type="spellEnd"/>
      <w:r w:rsidRPr="00F05A1A">
        <w:rPr>
          <w:rFonts w:eastAsia="Times New Roman" w:cs="Times New Roman"/>
          <w:color w:val="0070C0"/>
          <w:szCs w:val="24"/>
        </w:rPr>
        <w:t>), Adobe Illustrator (.ai), Portable Document Format (.pdf), Scalable Vector Graphics (.</w:t>
      </w:r>
      <w:proofErr w:type="spellStart"/>
      <w:r w:rsidRPr="00F05A1A">
        <w:rPr>
          <w:rFonts w:eastAsia="Times New Roman" w:cs="Times New Roman"/>
          <w:color w:val="0070C0"/>
          <w:szCs w:val="24"/>
        </w:rPr>
        <w:t>svg</w:t>
      </w:r>
      <w:proofErr w:type="spellEnd"/>
      <w:r w:rsidRPr="00F05A1A">
        <w:rPr>
          <w:rFonts w:eastAsia="Times New Roman" w:cs="Times New Roman"/>
          <w:color w:val="0070C0"/>
          <w:szCs w:val="24"/>
        </w:rPr>
        <w:t xml:space="preserve">), </w:t>
      </w:r>
      <w:r w:rsidRPr="00F05A1A">
        <w:rPr>
          <w:rFonts w:eastAsia="Times New Roman" w:cs="Times New Roman"/>
          <w:color w:val="0070C0"/>
          <w:szCs w:val="24"/>
        </w:rPr>
        <w:lastRenderedPageBreak/>
        <w:t xml:space="preserve">Microsoft </w:t>
      </w:r>
      <w:proofErr w:type="spellStart"/>
      <w:r w:rsidRPr="00F05A1A">
        <w:rPr>
          <w:rFonts w:eastAsia="Times New Roman" w:cs="Times New Roman"/>
          <w:color w:val="0070C0"/>
          <w:szCs w:val="24"/>
        </w:rPr>
        <w:t>Excell</w:t>
      </w:r>
      <w:proofErr w:type="spellEnd"/>
      <w:r w:rsidRPr="00F05A1A">
        <w:rPr>
          <w:rFonts w:eastAsia="Times New Roman" w:cs="Times New Roman"/>
          <w:color w:val="0070C0"/>
          <w:szCs w:val="24"/>
        </w:rPr>
        <w:t xml:space="preserve"> Worksheet (.</w:t>
      </w:r>
      <w:proofErr w:type="spellStart"/>
      <w:r w:rsidRPr="00F05A1A">
        <w:rPr>
          <w:rFonts w:eastAsia="Times New Roman" w:cs="Times New Roman"/>
          <w:color w:val="0070C0"/>
          <w:szCs w:val="24"/>
        </w:rPr>
        <w:t>xlm</w:t>
      </w:r>
      <w:proofErr w:type="spellEnd"/>
      <w:r w:rsidRPr="00F05A1A">
        <w:rPr>
          <w:rFonts w:eastAsia="Times New Roman" w:cs="Times New Roman"/>
          <w:color w:val="0070C0"/>
          <w:szCs w:val="24"/>
        </w:rPr>
        <w:t>), and Encapsulated PostScript (.eps). Other formats are not accepted.</w:t>
      </w:r>
    </w:p>
    <w:p w14:paraId="00000160" w14:textId="77777777" w:rsidR="00156A22" w:rsidRPr="00F05A1A" w:rsidRDefault="0001067D">
      <w:pPr>
        <w:spacing w:after="0"/>
        <w:rPr>
          <w:rFonts w:eastAsia="Times New Roman" w:cs="Times New Roman"/>
          <w:szCs w:val="24"/>
        </w:rPr>
      </w:pPr>
      <w:r w:rsidRPr="00F05A1A">
        <w:rPr>
          <w:rFonts w:eastAsia="Times New Roman" w:cs="Times New Roman"/>
          <w:b/>
          <w:szCs w:val="24"/>
        </w:rPr>
        <w:t>Tables</w:t>
      </w:r>
    </w:p>
    <w:p w14:paraId="00000161"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Include tables in order. Include only one table per page.</w:t>
      </w:r>
    </w:p>
    <w:p w14:paraId="00000162"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Every table must have a unique title. Explanatory information and definitions should be included in a footnote to the title.</w:t>
      </w:r>
    </w:p>
    <w:p w14:paraId="00000163"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All columns (except the first one) must have headers.</w:t>
      </w:r>
    </w:p>
    <w:p w14:paraId="00000164"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Define all abbreviations used in the table and main text in table description. Abbreviations should mirror those used in the main text.</w:t>
      </w:r>
    </w:p>
    <w:p w14:paraId="00000165" w14:textId="77777777" w:rsidR="00156A22" w:rsidRPr="00F05A1A"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Tables can include a footer.</w:t>
      </w:r>
    </w:p>
    <w:p w14:paraId="00000167" w14:textId="1075B963" w:rsidR="00156A22" w:rsidRPr="00F05A1A" w:rsidRDefault="0001067D" w:rsidP="00F36AD3">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F05A1A">
        <w:rPr>
          <w:rFonts w:eastAsia="Times New Roman" w:cs="Times New Roman"/>
          <w:color w:val="0070C0"/>
          <w:szCs w:val="24"/>
        </w:rPr>
        <w:t xml:space="preserve">Define all symbols used in the table in the table description or in the table footer. </w:t>
      </w:r>
    </w:p>
    <w:p w14:paraId="00000168" w14:textId="77777777" w:rsidR="00156A22" w:rsidRPr="00F05A1A" w:rsidRDefault="0001067D">
      <w:pPr>
        <w:spacing w:after="0" w:line="360" w:lineRule="auto"/>
        <w:rPr>
          <w:rFonts w:eastAsia="Times New Roman" w:cs="Times New Roman"/>
          <w:color w:val="0070C0"/>
          <w:szCs w:val="24"/>
        </w:rPr>
      </w:pPr>
      <w:r w:rsidRPr="00F05A1A">
        <w:rPr>
          <w:rFonts w:eastAsia="Times New Roman" w:cs="Times New Roman"/>
          <w:color w:val="0070C0"/>
          <w:szCs w:val="24"/>
        </w:rPr>
        <w:t xml:space="preserve">Example: </w:t>
      </w:r>
    </w:p>
    <w:p w14:paraId="00000169" w14:textId="77777777" w:rsidR="00156A22" w:rsidRPr="00F05A1A" w:rsidRDefault="0001067D">
      <w:pPr>
        <w:spacing w:after="0"/>
        <w:rPr>
          <w:rFonts w:eastAsia="Times New Roman" w:cs="Times New Roman"/>
          <w:szCs w:val="24"/>
        </w:rPr>
      </w:pPr>
      <w:r w:rsidRPr="00F05A1A">
        <w:rPr>
          <w:rFonts w:eastAsia="Times New Roman" w:cs="Times New Roman"/>
          <w:b/>
          <w:szCs w:val="24"/>
        </w:rPr>
        <w:t xml:space="preserve">Table 1. </w:t>
      </w:r>
      <w:r w:rsidRPr="00F05A1A">
        <w:rPr>
          <w:rFonts w:eastAsia="Times New Roman" w:cs="Times New Roman"/>
          <w:color w:val="0070C0"/>
          <w:szCs w:val="24"/>
        </w:rPr>
        <w:t>Table title. Table description.</w:t>
      </w:r>
    </w:p>
    <w:tbl>
      <w:tblPr>
        <w:tblStyle w:val="ab"/>
        <w:tblW w:w="8576" w:type="dxa"/>
        <w:tblInd w:w="90" w:type="dxa"/>
        <w:tblLayout w:type="fixed"/>
        <w:tblLook w:val="0400" w:firstRow="0" w:lastRow="0" w:firstColumn="0" w:lastColumn="0" w:noHBand="0" w:noVBand="1"/>
      </w:tblPr>
      <w:tblGrid>
        <w:gridCol w:w="1915"/>
        <w:gridCol w:w="1915"/>
        <w:gridCol w:w="2165"/>
        <w:gridCol w:w="2581"/>
      </w:tblGrid>
      <w:tr w:rsidR="0023681E" w:rsidRPr="00F05A1A" w14:paraId="1D854909" w14:textId="77777777" w:rsidTr="00857375">
        <w:trPr>
          <w:trHeight w:val="270"/>
        </w:trPr>
        <w:tc>
          <w:tcPr>
            <w:tcW w:w="1915" w:type="dxa"/>
            <w:tcBorders>
              <w:top w:val="single" w:sz="12" w:space="0" w:color="000000"/>
              <w:bottom w:val="single" w:sz="12" w:space="0" w:color="000000"/>
            </w:tcBorders>
            <w:vAlign w:val="center"/>
          </w:tcPr>
          <w:p w14:paraId="6ADF5F1F"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165128EB"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429B6E34"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5FDF8885"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r>
      <w:tr w:rsidR="0023681E" w:rsidRPr="00F05A1A" w14:paraId="48D5AEF9" w14:textId="77777777" w:rsidTr="00857375">
        <w:trPr>
          <w:trHeight w:val="462"/>
        </w:trPr>
        <w:tc>
          <w:tcPr>
            <w:tcW w:w="1915" w:type="dxa"/>
            <w:vMerge w:val="restart"/>
            <w:tcBorders>
              <w:top w:val="single" w:sz="4" w:space="0" w:color="000000"/>
            </w:tcBorders>
            <w:vAlign w:val="center"/>
          </w:tcPr>
          <w:p w14:paraId="1D4F9545"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111E37FC"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4F566FB3"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420805DC"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6B517148" w14:textId="77777777" w:rsidTr="00857375">
        <w:trPr>
          <w:trHeight w:val="144"/>
        </w:trPr>
        <w:tc>
          <w:tcPr>
            <w:tcW w:w="1915" w:type="dxa"/>
            <w:vMerge/>
            <w:vAlign w:val="center"/>
          </w:tcPr>
          <w:p w14:paraId="48A66F6E" w14:textId="77777777" w:rsidR="0023681E" w:rsidRPr="00F05A1A" w:rsidRDefault="0023681E" w:rsidP="00857375">
            <w:pPr>
              <w:spacing w:line="276" w:lineRule="auto"/>
              <w:jc w:val="center"/>
              <w:rPr>
                <w:rFonts w:eastAsia="Times New Roman" w:cs="Times New Roman"/>
                <w:color w:val="0070C0"/>
                <w:szCs w:val="24"/>
              </w:rPr>
            </w:pPr>
          </w:p>
        </w:tc>
        <w:tc>
          <w:tcPr>
            <w:tcW w:w="1915" w:type="dxa"/>
            <w:shd w:val="clear" w:color="auto" w:fill="auto"/>
            <w:vAlign w:val="center"/>
          </w:tcPr>
          <w:p w14:paraId="340DBB29"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shd w:val="clear" w:color="auto" w:fill="auto"/>
            <w:vAlign w:val="center"/>
          </w:tcPr>
          <w:p w14:paraId="0DD1D277"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shd w:val="clear" w:color="auto" w:fill="auto"/>
            <w:vAlign w:val="center"/>
          </w:tcPr>
          <w:p w14:paraId="4583C60B"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043BD1D2" w14:textId="77777777" w:rsidTr="00857375">
        <w:trPr>
          <w:trHeight w:val="306"/>
        </w:trPr>
        <w:tc>
          <w:tcPr>
            <w:tcW w:w="1915" w:type="dxa"/>
            <w:vMerge/>
            <w:tcBorders>
              <w:bottom w:val="single" w:sz="4" w:space="0" w:color="000000"/>
            </w:tcBorders>
            <w:vAlign w:val="center"/>
          </w:tcPr>
          <w:p w14:paraId="2E73B677" w14:textId="77777777" w:rsidR="0023681E" w:rsidRPr="00F05A1A" w:rsidRDefault="0023681E" w:rsidP="00857375">
            <w:pPr>
              <w:spacing w:line="276" w:lineRule="auto"/>
              <w:jc w:val="center"/>
              <w:rPr>
                <w:rFonts w:eastAsia="Times New Roman" w:cs="Times New Roman"/>
                <w:color w:val="0070C0"/>
                <w:szCs w:val="24"/>
              </w:rPr>
            </w:pPr>
          </w:p>
        </w:tc>
        <w:tc>
          <w:tcPr>
            <w:tcW w:w="1915" w:type="dxa"/>
            <w:tcBorders>
              <w:bottom w:val="single" w:sz="4" w:space="0" w:color="000000"/>
            </w:tcBorders>
            <w:shd w:val="clear" w:color="auto" w:fill="auto"/>
            <w:vAlign w:val="center"/>
          </w:tcPr>
          <w:p w14:paraId="282BCEDF"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bottom w:val="single" w:sz="4" w:space="0" w:color="000000"/>
            </w:tcBorders>
            <w:shd w:val="clear" w:color="auto" w:fill="auto"/>
            <w:vAlign w:val="center"/>
          </w:tcPr>
          <w:p w14:paraId="33ABFA1C"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bottom w:val="single" w:sz="4" w:space="0" w:color="000000"/>
            </w:tcBorders>
            <w:shd w:val="clear" w:color="auto" w:fill="auto"/>
            <w:vAlign w:val="center"/>
          </w:tcPr>
          <w:p w14:paraId="67A6C761"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689857C3" w14:textId="77777777" w:rsidTr="00857375">
        <w:trPr>
          <w:trHeight w:val="462"/>
        </w:trPr>
        <w:tc>
          <w:tcPr>
            <w:tcW w:w="1915" w:type="dxa"/>
            <w:tcBorders>
              <w:top w:val="single" w:sz="4" w:space="0" w:color="000000"/>
            </w:tcBorders>
            <w:vAlign w:val="center"/>
          </w:tcPr>
          <w:p w14:paraId="05ED2941"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76544C6C"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1B04B2B7"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1E48C41D"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6CFC451F" w14:textId="77777777" w:rsidTr="00857375">
        <w:trPr>
          <w:trHeight w:val="144"/>
        </w:trPr>
        <w:tc>
          <w:tcPr>
            <w:tcW w:w="1915" w:type="dxa"/>
            <w:tcBorders>
              <w:bottom w:val="single" w:sz="12" w:space="0" w:color="000000"/>
            </w:tcBorders>
            <w:vAlign w:val="center"/>
          </w:tcPr>
          <w:p w14:paraId="376BBBC4" w14:textId="77777777" w:rsidR="0023681E" w:rsidRPr="00F05A1A" w:rsidRDefault="0023681E" w:rsidP="00857375">
            <w:pPr>
              <w:spacing w:line="276" w:lineRule="auto"/>
              <w:jc w:val="center"/>
              <w:rPr>
                <w:rFonts w:eastAsia="Times New Roman" w:cs="Times New Roman"/>
                <w:color w:val="0070C0"/>
                <w:szCs w:val="24"/>
              </w:rPr>
            </w:pPr>
          </w:p>
        </w:tc>
        <w:tc>
          <w:tcPr>
            <w:tcW w:w="1915" w:type="dxa"/>
            <w:tcBorders>
              <w:bottom w:val="single" w:sz="12" w:space="0" w:color="000000"/>
            </w:tcBorders>
            <w:shd w:val="clear" w:color="auto" w:fill="auto"/>
            <w:vAlign w:val="center"/>
          </w:tcPr>
          <w:p w14:paraId="3B0F2592"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bottom w:val="single" w:sz="12" w:space="0" w:color="000000"/>
            </w:tcBorders>
            <w:shd w:val="clear" w:color="auto" w:fill="auto"/>
            <w:vAlign w:val="center"/>
          </w:tcPr>
          <w:p w14:paraId="4F2123EF"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bottom w:val="single" w:sz="12" w:space="0" w:color="000000"/>
            </w:tcBorders>
            <w:shd w:val="clear" w:color="auto" w:fill="auto"/>
            <w:vAlign w:val="center"/>
          </w:tcPr>
          <w:p w14:paraId="456C761E" w14:textId="77777777" w:rsidR="0023681E" w:rsidRPr="00F05A1A" w:rsidRDefault="0023681E" w:rsidP="00857375">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bl>
    <w:p w14:paraId="00000182" w14:textId="77777777" w:rsidR="00156A22" w:rsidRPr="00F05A1A" w:rsidRDefault="0001067D">
      <w:pPr>
        <w:spacing w:after="0"/>
        <w:rPr>
          <w:rFonts w:eastAsia="Times New Roman" w:cs="Times New Roman"/>
          <w:szCs w:val="24"/>
        </w:rPr>
        <w:sectPr w:rsidR="00156A22" w:rsidRPr="00F05A1A" w:rsidSect="00CC0E95">
          <w:pgSz w:w="12240" w:h="15840"/>
          <w:pgMar w:top="2160" w:right="1440" w:bottom="1440" w:left="1440" w:header="1008" w:footer="720" w:gutter="0"/>
          <w:lnNumType w:countBy="1" w:restart="continuous"/>
          <w:cols w:space="720"/>
          <w:docGrid w:linePitch="326"/>
        </w:sectPr>
      </w:pPr>
      <w:r w:rsidRPr="00F05A1A">
        <w:rPr>
          <w:rFonts w:eastAsia="Times New Roman" w:cs="Times New Roman"/>
          <w:szCs w:val="24"/>
        </w:rPr>
        <w:t>* Table footer.</w:t>
      </w:r>
    </w:p>
    <w:p w14:paraId="453C534E" w14:textId="2C98C27F" w:rsidR="00A331F8" w:rsidRPr="00F05A1A" w:rsidRDefault="00A331F8" w:rsidP="00A331F8">
      <w:pPr>
        <w:spacing w:after="0"/>
        <w:rPr>
          <w:rFonts w:eastAsia="Times New Roman" w:cs="Times New Roman"/>
          <w:szCs w:val="24"/>
        </w:rPr>
      </w:pPr>
      <w:r w:rsidRPr="00F05A1A">
        <w:rPr>
          <w:rFonts w:eastAsia="Times New Roman" w:cs="Times New Roman"/>
          <w:b/>
          <w:szCs w:val="24"/>
        </w:rPr>
        <w:lastRenderedPageBreak/>
        <w:t xml:space="preserve">Table 2. </w:t>
      </w:r>
      <w:r w:rsidRPr="00F05A1A">
        <w:rPr>
          <w:rFonts w:eastAsia="Times New Roman" w:cs="Times New Roman"/>
          <w:color w:val="0070C0"/>
          <w:szCs w:val="24"/>
        </w:rPr>
        <w:t>Table title. Table description.</w:t>
      </w:r>
    </w:p>
    <w:tbl>
      <w:tblPr>
        <w:tblStyle w:val="ab"/>
        <w:tblW w:w="8576" w:type="dxa"/>
        <w:tblInd w:w="90" w:type="dxa"/>
        <w:tblLayout w:type="fixed"/>
        <w:tblLook w:val="0400" w:firstRow="0" w:lastRow="0" w:firstColumn="0" w:lastColumn="0" w:noHBand="0" w:noVBand="1"/>
      </w:tblPr>
      <w:tblGrid>
        <w:gridCol w:w="1915"/>
        <w:gridCol w:w="1915"/>
        <w:gridCol w:w="2165"/>
        <w:gridCol w:w="2581"/>
      </w:tblGrid>
      <w:tr w:rsidR="0023681E" w:rsidRPr="00F05A1A" w14:paraId="60DC43DC" w14:textId="77777777" w:rsidTr="0023681E">
        <w:trPr>
          <w:trHeight w:val="270"/>
        </w:trPr>
        <w:tc>
          <w:tcPr>
            <w:tcW w:w="1915" w:type="dxa"/>
            <w:tcBorders>
              <w:top w:val="single" w:sz="12" w:space="0" w:color="000000"/>
              <w:bottom w:val="single" w:sz="12" w:space="0" w:color="000000"/>
            </w:tcBorders>
            <w:vAlign w:val="center"/>
          </w:tcPr>
          <w:p w14:paraId="548224E7" w14:textId="5A12421F"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68C20CAA" w14:textId="2CC2580A"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776CD56F"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2544F0F2"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Variable</w:t>
            </w:r>
          </w:p>
        </w:tc>
      </w:tr>
      <w:tr w:rsidR="0023681E" w:rsidRPr="00F05A1A" w14:paraId="462676CB" w14:textId="77777777" w:rsidTr="0023681E">
        <w:trPr>
          <w:trHeight w:val="462"/>
        </w:trPr>
        <w:tc>
          <w:tcPr>
            <w:tcW w:w="1915" w:type="dxa"/>
            <w:vMerge w:val="restart"/>
            <w:tcBorders>
              <w:top w:val="single" w:sz="4" w:space="0" w:color="000000"/>
            </w:tcBorders>
            <w:vAlign w:val="center"/>
          </w:tcPr>
          <w:p w14:paraId="543E6758" w14:textId="097F882A"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73E57CD7" w14:textId="579066D6"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45F32DAE"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1D2C4381"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660FEA43" w14:textId="77777777" w:rsidTr="0023681E">
        <w:trPr>
          <w:trHeight w:val="144"/>
        </w:trPr>
        <w:tc>
          <w:tcPr>
            <w:tcW w:w="1915" w:type="dxa"/>
            <w:vMerge/>
            <w:vAlign w:val="center"/>
          </w:tcPr>
          <w:p w14:paraId="6062E1FB" w14:textId="77777777" w:rsidR="0023681E" w:rsidRPr="00F05A1A" w:rsidRDefault="0023681E" w:rsidP="0023681E">
            <w:pPr>
              <w:spacing w:line="276" w:lineRule="auto"/>
              <w:jc w:val="center"/>
              <w:rPr>
                <w:rFonts w:eastAsia="Times New Roman" w:cs="Times New Roman"/>
                <w:color w:val="0070C0"/>
                <w:szCs w:val="24"/>
              </w:rPr>
            </w:pPr>
          </w:p>
        </w:tc>
        <w:tc>
          <w:tcPr>
            <w:tcW w:w="1915" w:type="dxa"/>
            <w:shd w:val="clear" w:color="auto" w:fill="auto"/>
            <w:vAlign w:val="center"/>
          </w:tcPr>
          <w:p w14:paraId="67591AF5" w14:textId="1BD9513C"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shd w:val="clear" w:color="auto" w:fill="auto"/>
            <w:vAlign w:val="center"/>
          </w:tcPr>
          <w:p w14:paraId="606C1FC3"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shd w:val="clear" w:color="auto" w:fill="auto"/>
            <w:vAlign w:val="center"/>
          </w:tcPr>
          <w:p w14:paraId="2F0B7839"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494FCD71" w14:textId="77777777" w:rsidTr="0023681E">
        <w:trPr>
          <w:trHeight w:val="306"/>
        </w:trPr>
        <w:tc>
          <w:tcPr>
            <w:tcW w:w="1915" w:type="dxa"/>
            <w:vMerge/>
            <w:tcBorders>
              <w:bottom w:val="single" w:sz="4" w:space="0" w:color="000000"/>
            </w:tcBorders>
            <w:vAlign w:val="center"/>
          </w:tcPr>
          <w:p w14:paraId="0BF6E05D" w14:textId="77777777" w:rsidR="0023681E" w:rsidRPr="00F05A1A" w:rsidRDefault="0023681E" w:rsidP="0023681E">
            <w:pPr>
              <w:spacing w:line="276" w:lineRule="auto"/>
              <w:jc w:val="center"/>
              <w:rPr>
                <w:rFonts w:eastAsia="Times New Roman" w:cs="Times New Roman"/>
                <w:color w:val="0070C0"/>
                <w:szCs w:val="24"/>
              </w:rPr>
            </w:pPr>
          </w:p>
        </w:tc>
        <w:tc>
          <w:tcPr>
            <w:tcW w:w="1915" w:type="dxa"/>
            <w:tcBorders>
              <w:bottom w:val="single" w:sz="4" w:space="0" w:color="000000"/>
            </w:tcBorders>
            <w:shd w:val="clear" w:color="auto" w:fill="auto"/>
            <w:vAlign w:val="center"/>
          </w:tcPr>
          <w:p w14:paraId="532C4579" w14:textId="67E5B283"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bottom w:val="single" w:sz="4" w:space="0" w:color="000000"/>
            </w:tcBorders>
            <w:shd w:val="clear" w:color="auto" w:fill="auto"/>
            <w:vAlign w:val="center"/>
          </w:tcPr>
          <w:p w14:paraId="647218DC"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bottom w:val="single" w:sz="4" w:space="0" w:color="000000"/>
            </w:tcBorders>
            <w:shd w:val="clear" w:color="auto" w:fill="auto"/>
            <w:vAlign w:val="center"/>
          </w:tcPr>
          <w:p w14:paraId="08308AF7"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1019EEC3" w14:textId="77777777" w:rsidTr="0023681E">
        <w:trPr>
          <w:trHeight w:val="462"/>
        </w:trPr>
        <w:tc>
          <w:tcPr>
            <w:tcW w:w="1915" w:type="dxa"/>
            <w:tcBorders>
              <w:top w:val="single" w:sz="4" w:space="0" w:color="000000"/>
            </w:tcBorders>
            <w:vAlign w:val="center"/>
          </w:tcPr>
          <w:p w14:paraId="33790CFE" w14:textId="7C97721F"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4F3E47A7" w14:textId="42C886C4"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234FB1CE"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4364E109"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r w:rsidR="0023681E" w:rsidRPr="00F05A1A" w14:paraId="098B1A9D" w14:textId="77777777" w:rsidTr="0023681E">
        <w:trPr>
          <w:trHeight w:val="144"/>
        </w:trPr>
        <w:tc>
          <w:tcPr>
            <w:tcW w:w="1915" w:type="dxa"/>
            <w:tcBorders>
              <w:bottom w:val="single" w:sz="12" w:space="0" w:color="000000"/>
            </w:tcBorders>
            <w:vAlign w:val="center"/>
          </w:tcPr>
          <w:p w14:paraId="43C8BF86" w14:textId="77777777" w:rsidR="0023681E" w:rsidRPr="00F05A1A" w:rsidRDefault="0023681E" w:rsidP="0023681E">
            <w:pPr>
              <w:spacing w:line="276" w:lineRule="auto"/>
              <w:jc w:val="center"/>
              <w:rPr>
                <w:rFonts w:eastAsia="Times New Roman" w:cs="Times New Roman"/>
                <w:color w:val="0070C0"/>
                <w:szCs w:val="24"/>
              </w:rPr>
            </w:pPr>
          </w:p>
        </w:tc>
        <w:tc>
          <w:tcPr>
            <w:tcW w:w="1915" w:type="dxa"/>
            <w:tcBorders>
              <w:bottom w:val="single" w:sz="12" w:space="0" w:color="000000"/>
            </w:tcBorders>
            <w:shd w:val="clear" w:color="auto" w:fill="auto"/>
            <w:vAlign w:val="center"/>
          </w:tcPr>
          <w:p w14:paraId="10674CD4" w14:textId="2FD8FE16"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165" w:type="dxa"/>
            <w:tcBorders>
              <w:bottom w:val="single" w:sz="12" w:space="0" w:color="000000"/>
            </w:tcBorders>
            <w:shd w:val="clear" w:color="auto" w:fill="auto"/>
            <w:vAlign w:val="center"/>
          </w:tcPr>
          <w:p w14:paraId="65FB287F"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c>
          <w:tcPr>
            <w:tcW w:w="2581" w:type="dxa"/>
            <w:tcBorders>
              <w:bottom w:val="single" w:sz="12" w:space="0" w:color="000000"/>
            </w:tcBorders>
            <w:shd w:val="clear" w:color="auto" w:fill="auto"/>
            <w:vAlign w:val="center"/>
          </w:tcPr>
          <w:p w14:paraId="6F4D74EA" w14:textId="77777777" w:rsidR="0023681E" w:rsidRPr="00F05A1A" w:rsidRDefault="0023681E" w:rsidP="0023681E">
            <w:pPr>
              <w:spacing w:line="276" w:lineRule="auto"/>
              <w:jc w:val="center"/>
              <w:rPr>
                <w:rFonts w:eastAsia="Times New Roman" w:cs="Times New Roman"/>
                <w:color w:val="0070C0"/>
                <w:szCs w:val="24"/>
              </w:rPr>
            </w:pPr>
            <w:r w:rsidRPr="00F05A1A">
              <w:rPr>
                <w:rFonts w:eastAsia="Times New Roman" w:cs="Times New Roman"/>
                <w:color w:val="0070C0"/>
                <w:szCs w:val="24"/>
              </w:rPr>
              <w:t>data</w:t>
            </w:r>
          </w:p>
        </w:tc>
      </w:tr>
    </w:tbl>
    <w:p w14:paraId="3888B833" w14:textId="77777777" w:rsidR="00A331F8" w:rsidRPr="00F05A1A" w:rsidRDefault="00A331F8" w:rsidP="00A331F8">
      <w:pPr>
        <w:spacing w:after="0"/>
        <w:rPr>
          <w:rFonts w:eastAsia="Times New Roman" w:cs="Times New Roman"/>
          <w:szCs w:val="24"/>
        </w:rPr>
        <w:sectPr w:rsidR="00A331F8" w:rsidRPr="00F05A1A" w:rsidSect="00CC0E95">
          <w:pgSz w:w="12240" w:h="15840"/>
          <w:pgMar w:top="2160" w:right="1440" w:bottom="1440" w:left="1440" w:header="1008" w:footer="720" w:gutter="0"/>
          <w:lnNumType w:countBy="1" w:restart="continuous"/>
          <w:cols w:space="720"/>
          <w:docGrid w:linePitch="326"/>
        </w:sectPr>
      </w:pPr>
      <w:r w:rsidRPr="00F05A1A">
        <w:rPr>
          <w:rFonts w:eastAsia="Times New Roman" w:cs="Times New Roman"/>
          <w:color w:val="0070C0"/>
          <w:szCs w:val="24"/>
        </w:rPr>
        <w:t>* Table footer</w:t>
      </w:r>
      <w:r w:rsidRPr="00F05A1A">
        <w:rPr>
          <w:rFonts w:eastAsia="Times New Roman" w:cs="Times New Roman"/>
          <w:szCs w:val="24"/>
        </w:rPr>
        <w:t>.</w:t>
      </w:r>
    </w:p>
    <w:p w14:paraId="00000183" w14:textId="77777777" w:rsidR="00156A22" w:rsidRPr="00F05A1A" w:rsidRDefault="0001067D">
      <w:pPr>
        <w:spacing w:after="0"/>
        <w:rPr>
          <w:rFonts w:eastAsia="Times New Roman" w:cs="Times New Roman"/>
          <w:szCs w:val="24"/>
        </w:rPr>
      </w:pPr>
      <w:r w:rsidRPr="00F05A1A">
        <w:rPr>
          <w:rFonts w:eastAsia="Times New Roman" w:cs="Times New Roman"/>
          <w:b/>
          <w:szCs w:val="24"/>
        </w:rPr>
        <w:lastRenderedPageBreak/>
        <w:t>List of figure captions</w:t>
      </w:r>
    </w:p>
    <w:p w14:paraId="00000184" w14:textId="77777777" w:rsidR="00156A22" w:rsidRPr="00F05A1A" w:rsidRDefault="0001067D">
      <w:pPr>
        <w:numPr>
          <w:ilvl w:val="0"/>
          <w:numId w:val="17"/>
        </w:numPr>
        <w:spacing w:after="0" w:line="360" w:lineRule="auto"/>
        <w:rPr>
          <w:rFonts w:eastAsia="Times New Roman" w:cs="Times New Roman"/>
          <w:color w:val="0070C0"/>
          <w:szCs w:val="24"/>
        </w:rPr>
      </w:pPr>
      <w:r w:rsidRPr="00F05A1A">
        <w:rPr>
          <w:rFonts w:eastAsia="Times New Roman" w:cs="Times New Roman"/>
          <w:color w:val="0070C0"/>
          <w:szCs w:val="24"/>
        </w:rPr>
        <w:t>List figure captions in order.</w:t>
      </w:r>
    </w:p>
    <w:p w14:paraId="00000185" w14:textId="77777777" w:rsidR="00156A22" w:rsidRPr="00F05A1A" w:rsidRDefault="0001067D">
      <w:pPr>
        <w:numPr>
          <w:ilvl w:val="0"/>
          <w:numId w:val="17"/>
        </w:numPr>
        <w:spacing w:after="0" w:line="360" w:lineRule="auto"/>
        <w:rPr>
          <w:rFonts w:eastAsia="Times New Roman" w:cs="Times New Roman"/>
          <w:color w:val="0070C0"/>
          <w:szCs w:val="24"/>
        </w:rPr>
      </w:pPr>
      <w:r w:rsidRPr="00F05A1A">
        <w:rPr>
          <w:rFonts w:eastAsia="Times New Roman" w:cs="Times New Roman"/>
          <w:color w:val="0070C0"/>
          <w:szCs w:val="24"/>
        </w:rPr>
        <w:t>Define all abbreviations used in the figure and main text. Abbreviations should mirror those used in the main text.</w:t>
      </w:r>
    </w:p>
    <w:p w14:paraId="00000186" w14:textId="3561EC18" w:rsidR="00156A22" w:rsidRPr="00F05A1A" w:rsidRDefault="0001067D">
      <w:pPr>
        <w:numPr>
          <w:ilvl w:val="0"/>
          <w:numId w:val="17"/>
        </w:numPr>
        <w:spacing w:after="0" w:line="360" w:lineRule="auto"/>
        <w:rPr>
          <w:rFonts w:eastAsia="Times New Roman" w:cs="Times New Roman"/>
          <w:color w:val="0070C0"/>
          <w:szCs w:val="24"/>
        </w:rPr>
      </w:pPr>
      <w:r w:rsidRPr="00F05A1A">
        <w:rPr>
          <w:rFonts w:eastAsia="Times New Roman" w:cs="Times New Roman"/>
          <w:color w:val="0070C0"/>
          <w:szCs w:val="24"/>
        </w:rPr>
        <w:t xml:space="preserve">Define all symbols used in a figure. </w:t>
      </w:r>
    </w:p>
    <w:p w14:paraId="08AB2EB6" w14:textId="631059EB" w:rsidR="00BA4C9A" w:rsidRPr="00F05A1A" w:rsidRDefault="00BA4C9A">
      <w:pPr>
        <w:numPr>
          <w:ilvl w:val="0"/>
          <w:numId w:val="17"/>
        </w:numPr>
        <w:spacing w:after="0" w:line="360" w:lineRule="auto"/>
        <w:rPr>
          <w:rFonts w:eastAsia="Times New Roman" w:cs="Times New Roman"/>
          <w:color w:val="0070C0"/>
          <w:szCs w:val="24"/>
        </w:rPr>
      </w:pPr>
      <w:r w:rsidRPr="00F05A1A">
        <w:rPr>
          <w:rFonts w:eastAsia="Times New Roman" w:cs="Times New Roman"/>
          <w:color w:val="0563C1"/>
          <w:szCs w:val="24"/>
        </w:rPr>
        <w:t>Include abbreviations at the end of the caption.</w:t>
      </w:r>
    </w:p>
    <w:p w14:paraId="00000187" w14:textId="259EC51E" w:rsidR="00156A22" w:rsidRPr="00F05A1A" w:rsidRDefault="0001067D">
      <w:pPr>
        <w:numPr>
          <w:ilvl w:val="0"/>
          <w:numId w:val="17"/>
        </w:numPr>
        <w:spacing w:after="0" w:line="360" w:lineRule="auto"/>
        <w:rPr>
          <w:rFonts w:eastAsia="Times New Roman" w:cs="Times New Roman"/>
          <w:color w:val="0070C0"/>
          <w:szCs w:val="24"/>
        </w:rPr>
      </w:pPr>
      <w:r w:rsidRPr="00F05A1A">
        <w:rPr>
          <w:rFonts w:eastAsia="Times New Roman" w:cs="Times New Roman"/>
          <w:color w:val="0070C0"/>
          <w:szCs w:val="24"/>
        </w:rPr>
        <w:t>Only use bold to indicate figure number (</w:t>
      </w:r>
      <w:r w:rsidRPr="00F05A1A">
        <w:rPr>
          <w:rFonts w:eastAsia="Times New Roman" w:cs="Times New Roman"/>
          <w:b/>
          <w:color w:val="0070C0"/>
          <w:szCs w:val="24"/>
        </w:rPr>
        <w:t>Figure 1</w:t>
      </w:r>
      <w:r w:rsidRPr="00F05A1A">
        <w:rPr>
          <w:rFonts w:eastAsia="Times New Roman" w:cs="Times New Roman"/>
          <w:color w:val="0070C0"/>
          <w:szCs w:val="24"/>
        </w:rPr>
        <w:t>) and panels (</w:t>
      </w:r>
      <w:r w:rsidRPr="00F05A1A">
        <w:rPr>
          <w:rFonts w:eastAsia="Times New Roman" w:cs="Times New Roman"/>
          <w:b/>
          <w:color w:val="0070C0"/>
          <w:szCs w:val="24"/>
        </w:rPr>
        <w:t>a</w:t>
      </w:r>
      <w:r w:rsidRPr="00F05A1A">
        <w:rPr>
          <w:rFonts w:eastAsia="Times New Roman" w:cs="Times New Roman"/>
          <w:color w:val="0070C0"/>
          <w:szCs w:val="24"/>
        </w:rPr>
        <w:t>).</w:t>
      </w:r>
    </w:p>
    <w:p w14:paraId="00000188" w14:textId="77777777" w:rsidR="00156A22" w:rsidRPr="00F05A1A" w:rsidRDefault="0001067D">
      <w:pPr>
        <w:spacing w:after="0"/>
        <w:rPr>
          <w:rFonts w:eastAsia="Times New Roman" w:cs="Times New Roman"/>
          <w:color w:val="0563C1"/>
          <w:szCs w:val="24"/>
        </w:rPr>
      </w:pPr>
      <w:r w:rsidRPr="00F05A1A">
        <w:rPr>
          <w:rFonts w:eastAsia="Times New Roman" w:cs="Times New Roman"/>
          <w:color w:val="0563C1"/>
          <w:szCs w:val="24"/>
        </w:rPr>
        <w:t>Example:</w:t>
      </w:r>
    </w:p>
    <w:p w14:paraId="00000189" w14:textId="3F85B012" w:rsidR="00156A22" w:rsidRPr="00F05A1A" w:rsidRDefault="0001067D">
      <w:pPr>
        <w:spacing w:after="0"/>
        <w:rPr>
          <w:rFonts w:eastAsia="Times New Roman" w:cs="Times New Roman"/>
          <w:color w:val="0563C1"/>
          <w:szCs w:val="24"/>
        </w:rPr>
      </w:pPr>
      <w:r w:rsidRPr="00F05A1A">
        <w:rPr>
          <w:rFonts w:eastAsia="Times New Roman" w:cs="Times New Roman"/>
          <w:b/>
          <w:szCs w:val="24"/>
        </w:rPr>
        <w:t>Figure 1.</w:t>
      </w:r>
      <w:r w:rsidRPr="00F05A1A">
        <w:rPr>
          <w:rFonts w:eastAsia="Times New Roman" w:cs="Times New Roman"/>
          <w:szCs w:val="24"/>
        </w:rPr>
        <w:t xml:space="preserve"> </w:t>
      </w:r>
      <w:r w:rsidRPr="00F05A1A">
        <w:rPr>
          <w:rFonts w:eastAsia="Times New Roman" w:cs="Times New Roman"/>
          <w:color w:val="0563C1"/>
          <w:szCs w:val="24"/>
        </w:rPr>
        <w:t xml:space="preserve">Figure title. Figure description. </w:t>
      </w:r>
      <w:r w:rsidR="009E1B66" w:rsidRPr="00F05A1A">
        <w:rPr>
          <w:rFonts w:eastAsia="Times New Roman" w:cs="Times New Roman"/>
          <w:color w:val="0563C1"/>
          <w:szCs w:val="24"/>
        </w:rPr>
        <w:t>Specific description</w:t>
      </w:r>
      <w:r w:rsidR="00BA4C9A" w:rsidRPr="00F05A1A">
        <w:rPr>
          <w:rFonts w:eastAsia="Times New Roman" w:cs="Times New Roman"/>
          <w:color w:val="0563C1"/>
          <w:szCs w:val="24"/>
        </w:rPr>
        <w:t xml:space="preserve"> (</w:t>
      </w:r>
      <w:r w:rsidR="00BA4C9A" w:rsidRPr="00F05A1A">
        <w:rPr>
          <w:rFonts w:eastAsia="Times New Roman" w:cs="Times New Roman"/>
          <w:b/>
          <w:color w:val="0563C1"/>
          <w:szCs w:val="24"/>
        </w:rPr>
        <w:t>a</w:t>
      </w:r>
      <w:r w:rsidR="00BA4C9A" w:rsidRPr="00F05A1A">
        <w:rPr>
          <w:rFonts w:eastAsia="Times New Roman" w:cs="Times New Roman"/>
          <w:color w:val="0563C1"/>
          <w:szCs w:val="24"/>
        </w:rPr>
        <w:t>)</w:t>
      </w:r>
      <w:r w:rsidRPr="00F05A1A">
        <w:rPr>
          <w:rFonts w:eastAsia="Times New Roman" w:cs="Times New Roman"/>
          <w:color w:val="0563C1"/>
          <w:szCs w:val="24"/>
        </w:rPr>
        <w:t xml:space="preserve">, </w:t>
      </w:r>
      <w:r w:rsidR="009E1B66" w:rsidRPr="00F05A1A">
        <w:rPr>
          <w:rFonts w:eastAsia="Times New Roman" w:cs="Times New Roman"/>
          <w:color w:val="0563C1"/>
          <w:szCs w:val="24"/>
        </w:rPr>
        <w:t>Specific description</w:t>
      </w:r>
      <w:r w:rsidR="00BA4C9A" w:rsidRPr="00F05A1A">
        <w:rPr>
          <w:rFonts w:eastAsia="Times New Roman" w:cs="Times New Roman"/>
          <w:color w:val="0563C1"/>
          <w:szCs w:val="24"/>
        </w:rPr>
        <w:t xml:space="preserve"> (</w:t>
      </w:r>
      <w:r w:rsidR="00BA4C9A" w:rsidRPr="00F05A1A">
        <w:rPr>
          <w:rFonts w:eastAsia="Times New Roman" w:cs="Times New Roman"/>
          <w:b/>
          <w:color w:val="0563C1"/>
          <w:szCs w:val="24"/>
        </w:rPr>
        <w:t>b</w:t>
      </w:r>
      <w:r w:rsidR="00BA4C9A" w:rsidRPr="00F05A1A">
        <w:rPr>
          <w:rFonts w:eastAsia="Times New Roman" w:cs="Times New Roman"/>
          <w:color w:val="0563C1"/>
          <w:szCs w:val="24"/>
        </w:rPr>
        <w:t>)</w:t>
      </w:r>
      <w:r w:rsidRPr="00F05A1A">
        <w:rPr>
          <w:rFonts w:eastAsia="Times New Roman" w:cs="Times New Roman"/>
          <w:color w:val="0563C1"/>
          <w:szCs w:val="24"/>
        </w:rPr>
        <w:t xml:space="preserve">. </w:t>
      </w:r>
      <w:r w:rsidR="009E1B66" w:rsidRPr="00F05A1A">
        <w:rPr>
          <w:rFonts w:eastAsia="Times New Roman" w:cs="Times New Roman"/>
          <w:color w:val="0563C1"/>
          <w:szCs w:val="24"/>
        </w:rPr>
        <w:t>Specific description</w:t>
      </w:r>
      <w:r w:rsidR="00BA4C9A" w:rsidRPr="00F05A1A">
        <w:rPr>
          <w:rFonts w:eastAsia="Times New Roman" w:cs="Times New Roman"/>
          <w:color w:val="0563C1"/>
          <w:szCs w:val="24"/>
        </w:rPr>
        <w:t xml:space="preserve"> (</w:t>
      </w:r>
      <w:r w:rsidR="00BA4C9A" w:rsidRPr="00F05A1A">
        <w:rPr>
          <w:rFonts w:eastAsia="Times New Roman" w:cs="Times New Roman"/>
          <w:b/>
          <w:color w:val="0563C1"/>
          <w:szCs w:val="24"/>
        </w:rPr>
        <w:t>c</w:t>
      </w:r>
      <w:r w:rsidR="00BA4C9A" w:rsidRPr="00F05A1A">
        <w:rPr>
          <w:rFonts w:eastAsia="Times New Roman" w:cs="Times New Roman"/>
          <w:color w:val="0563C1"/>
          <w:szCs w:val="24"/>
        </w:rPr>
        <w:t xml:space="preserve">). </w:t>
      </w:r>
      <w:bookmarkStart w:id="15" w:name="_Hlk189240256"/>
      <w:r w:rsidR="00BF66E7" w:rsidRPr="00F05A1A">
        <w:rPr>
          <w:rFonts w:eastAsia="Times New Roman" w:cs="Times New Roman"/>
          <w:color w:val="0563C1"/>
          <w:szCs w:val="24"/>
        </w:rPr>
        <w:t xml:space="preserve">Species = S, </w:t>
      </w:r>
      <w:r w:rsidR="00C87822" w:rsidRPr="00F05A1A">
        <w:rPr>
          <w:rFonts w:eastAsia="Times New Roman" w:cs="Times New Roman"/>
          <w:color w:val="0563C1"/>
          <w:szCs w:val="24"/>
        </w:rPr>
        <w:t>standard deviation = SD, Pacific Ocean = PO.</w:t>
      </w:r>
    </w:p>
    <w:p w14:paraId="0000018A" w14:textId="77777777" w:rsidR="00156A22" w:rsidRPr="00F05A1A" w:rsidRDefault="0001067D">
      <w:pPr>
        <w:spacing w:after="0"/>
        <w:rPr>
          <w:rFonts w:eastAsia="Times New Roman" w:cs="Times New Roman"/>
          <w:b/>
          <w:szCs w:val="24"/>
        </w:rPr>
      </w:pPr>
      <w:bookmarkStart w:id="16" w:name="_heading=h.30j0zll" w:colFirst="0" w:colLast="0"/>
      <w:bookmarkEnd w:id="15"/>
      <w:bookmarkEnd w:id="16"/>
      <w:r w:rsidRPr="00F05A1A">
        <w:rPr>
          <w:rFonts w:eastAsia="Times New Roman" w:cs="Times New Roman"/>
          <w:b/>
          <w:szCs w:val="24"/>
        </w:rPr>
        <w:t xml:space="preserve">Figures  </w:t>
      </w:r>
    </w:p>
    <w:p w14:paraId="0000018B" w14:textId="3ACC6294" w:rsidR="00156A22" w:rsidRPr="00F05A1A" w:rsidRDefault="0001067D">
      <w:pPr>
        <w:spacing w:after="0"/>
        <w:rPr>
          <w:rFonts w:eastAsia="Times New Roman" w:cs="Times New Roman"/>
          <w:b/>
          <w:szCs w:val="24"/>
        </w:rPr>
      </w:pPr>
      <w:r w:rsidRPr="00F05A1A">
        <w:rPr>
          <w:rFonts w:eastAsia="Times New Roman" w:cs="Times New Roman"/>
          <w:b/>
          <w:szCs w:val="24"/>
        </w:rPr>
        <w:t>Figure 1</w:t>
      </w:r>
      <w:r w:rsidRPr="00F05A1A">
        <w:rPr>
          <w:noProof/>
        </w:rPr>
        <mc:AlternateContent>
          <mc:Choice Requires="wpg">
            <w:drawing>
              <wp:anchor distT="0" distB="0" distL="114300" distR="114300" simplePos="0" relativeHeight="251658240" behindDoc="0" locked="0" layoutInCell="1" hidden="0" allowOverlap="1" wp14:anchorId="60858060" wp14:editId="7C9AD12B">
                <wp:simplePos x="0" y="0"/>
                <wp:positionH relativeFrom="column">
                  <wp:posOffset>12701</wp:posOffset>
                </wp:positionH>
                <wp:positionV relativeFrom="paragraph">
                  <wp:posOffset>342900</wp:posOffset>
                </wp:positionV>
                <wp:extent cx="5991225" cy="2209800"/>
                <wp:effectExtent l="0" t="0" r="0" b="0"/>
                <wp:wrapNone/>
                <wp:docPr id="5" name="Group 5"/>
                <wp:cNvGraphicFramePr/>
                <a:graphic xmlns:a="http://schemas.openxmlformats.org/drawingml/2006/main">
                  <a:graphicData uri="http://schemas.microsoft.com/office/word/2010/wordprocessingGroup">
                    <wpg:wgp>
                      <wpg:cNvGrpSpPr/>
                      <wpg:grpSpPr>
                        <a:xfrm>
                          <a:off x="0" y="0"/>
                          <a:ext cx="5991225" cy="2209800"/>
                          <a:chOff x="2344025" y="2668725"/>
                          <a:chExt cx="6003950" cy="2222550"/>
                        </a:xfrm>
                      </wpg:grpSpPr>
                      <wpg:grpSp>
                        <wpg:cNvPr id="1" name="Group 1"/>
                        <wpg:cNvGrpSpPr/>
                        <wpg:grpSpPr>
                          <a:xfrm>
                            <a:off x="2350388" y="2675100"/>
                            <a:ext cx="5991225" cy="2209800"/>
                            <a:chOff x="0" y="0"/>
                            <a:chExt cx="5991225" cy="2209800"/>
                          </a:xfrm>
                        </wpg:grpSpPr>
                        <wps:wsp>
                          <wps:cNvPr id="2" name="Rectangle 2"/>
                          <wps:cNvSpPr/>
                          <wps:spPr>
                            <a:xfrm>
                              <a:off x="0" y="0"/>
                              <a:ext cx="5991225" cy="2209800"/>
                            </a:xfrm>
                            <a:prstGeom prst="rect">
                              <a:avLst/>
                            </a:prstGeom>
                            <a:noFill/>
                            <a:ln>
                              <a:noFill/>
                            </a:ln>
                          </wps:spPr>
                          <wps:txbx>
                            <w:txbxContent>
                              <w:p w14:paraId="12B73974"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1E45FD51"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1771650" y="752475"/>
                              <a:ext cx="2373630" cy="548640"/>
                            </a:xfrm>
                            <a:prstGeom prst="rect">
                              <a:avLst/>
                            </a:prstGeom>
                            <a:solidFill>
                              <a:srgbClr val="FFFFFF"/>
                            </a:solidFill>
                            <a:ln>
                              <a:noFill/>
                            </a:ln>
                          </wps:spPr>
                          <wps:txbx>
                            <w:txbxContent>
                              <w:p w14:paraId="50BBBD2A" w14:textId="77777777" w:rsidR="00156A22" w:rsidRDefault="0001067D">
                                <w:pPr>
                                  <w:spacing w:line="258" w:lineRule="auto"/>
                                  <w:jc w:val="center"/>
                                  <w:textDirection w:val="btLr"/>
                                </w:pPr>
                                <w:r>
                                  <w:rPr>
                                    <w:rFonts w:eastAsia="Times New Roman" w:cs="Times New Roman"/>
                                    <w:color w:val="4472C4"/>
                                    <w:sz w:val="44"/>
                                  </w:rPr>
                                  <w:t>Insert figure</w:t>
                                </w:r>
                              </w:p>
                            </w:txbxContent>
                          </wps:txbx>
                          <wps:bodyPr spcFirstLastPara="1" wrap="square" lIns="91425" tIns="45700" rIns="91425" bIns="45700" anchor="t" anchorCtr="0">
                            <a:noAutofit/>
                          </wps:bodyPr>
                        </wps:wsp>
                      </wpg:grpSp>
                    </wpg:wgp>
                  </a:graphicData>
                </a:graphic>
              </wp:anchor>
            </w:drawing>
          </mc:Choice>
          <mc:Fallback>
            <w:pict>
              <v:group w14:anchorId="60858060" id="Group 5" o:spid="_x0000_s1026" style="position:absolute;margin-left:1pt;margin-top:27pt;width:471.75pt;height:174pt;z-index:251658240"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">
                <v:group id="Group 1" o:spid="_x0000_s1027"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B73974" w14:textId="77777777" w:rsidR="00156A22" w:rsidRDefault="00156A22">
                          <w:pPr>
                            <w:spacing w:after="0" w:line="240" w:lineRule="auto"/>
                            <w:textDirection w:val="btLr"/>
                          </w:pPr>
                        </w:p>
                      </w:txbxContent>
                    </v:textbox>
                  </v:rect>
                  <v:rect id="Rectangle 3" o:spid="_x0000_s1029"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" filled="f" strokecolor="#31538f" strokeweight="1pt">
                    <v:stroke startarrowwidth="narrow" startarrowlength="short" endarrowwidth="narrow" endarrowlength="short"/>
                    <v:textbox inset="2.53958mm,2.53958mm,2.53958mm,2.53958mm">
                      <w:txbxContent>
                        <w:p w14:paraId="1E45FD51" w14:textId="77777777" w:rsidR="00156A22" w:rsidRDefault="00156A22">
                          <w:pPr>
                            <w:spacing w:after="0" w:line="240" w:lineRule="auto"/>
                            <w:textDirection w:val="btLr"/>
                          </w:pPr>
                        </w:p>
                      </w:txbxContent>
                    </v:textbox>
                  </v:rect>
                  <v:rect id="Rectangle 4" o:spid="_x0000_s1030"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50BBBD2A" w14:textId="77777777" w:rsidR="00156A22" w:rsidRDefault="0001067D">
                          <w:pPr>
                            <w:spacing w:line="258" w:lineRule="auto"/>
                            <w:jc w:val="center"/>
                            <w:textDirection w:val="btLr"/>
                          </w:pPr>
                          <w:r>
                            <w:rPr>
                              <w:rFonts w:eastAsia="Times New Roman" w:cs="Times New Roman"/>
                              <w:color w:val="4472C4"/>
                              <w:sz w:val="44"/>
                            </w:rPr>
                            <w:t>Insert figure</w:t>
                          </w:r>
                        </w:p>
                      </w:txbxContent>
                    </v:textbox>
                  </v:rect>
                </v:group>
              </v:group>
            </w:pict>
          </mc:Fallback>
        </mc:AlternateContent>
      </w:r>
    </w:p>
    <w:p w14:paraId="0000018C" w14:textId="77777777" w:rsidR="00156A22" w:rsidRPr="00F05A1A" w:rsidRDefault="00156A22">
      <w:pPr>
        <w:spacing w:after="0"/>
        <w:rPr>
          <w:rFonts w:eastAsia="Times New Roman" w:cs="Times New Roman"/>
          <w:b/>
          <w:szCs w:val="24"/>
        </w:rPr>
      </w:pPr>
    </w:p>
    <w:p w14:paraId="0000018D" w14:textId="77777777" w:rsidR="00156A22" w:rsidRPr="00F05A1A" w:rsidRDefault="00156A22">
      <w:pPr>
        <w:spacing w:after="0"/>
        <w:rPr>
          <w:rFonts w:eastAsia="Times New Roman" w:cs="Times New Roman"/>
          <w:b/>
          <w:szCs w:val="24"/>
        </w:rPr>
      </w:pPr>
    </w:p>
    <w:p w14:paraId="0000018E" w14:textId="77777777" w:rsidR="00156A22" w:rsidRPr="00F05A1A" w:rsidRDefault="00156A22">
      <w:pPr>
        <w:spacing w:after="0"/>
        <w:rPr>
          <w:rFonts w:eastAsia="Times New Roman" w:cs="Times New Roman"/>
          <w:b/>
          <w:szCs w:val="24"/>
        </w:rPr>
      </w:pPr>
    </w:p>
    <w:p w14:paraId="0000018F" w14:textId="77777777" w:rsidR="00156A22" w:rsidRPr="00F05A1A" w:rsidRDefault="00156A22">
      <w:pPr>
        <w:spacing w:after="0"/>
        <w:rPr>
          <w:rFonts w:eastAsia="Times New Roman" w:cs="Times New Roman"/>
          <w:b/>
          <w:szCs w:val="24"/>
        </w:rPr>
      </w:pPr>
    </w:p>
    <w:p w14:paraId="00000190" w14:textId="77777777" w:rsidR="00156A22" w:rsidRPr="00F05A1A" w:rsidRDefault="00156A22">
      <w:pPr>
        <w:spacing w:after="0"/>
        <w:rPr>
          <w:rFonts w:eastAsia="Times New Roman" w:cs="Times New Roman"/>
          <w:b/>
          <w:szCs w:val="24"/>
        </w:rPr>
      </w:pPr>
    </w:p>
    <w:p w14:paraId="00000191" w14:textId="77777777" w:rsidR="00156A22" w:rsidRPr="00F05A1A" w:rsidRDefault="00156A22">
      <w:pPr>
        <w:spacing w:after="0"/>
        <w:rPr>
          <w:rFonts w:eastAsia="Times New Roman" w:cs="Times New Roman"/>
          <w:b/>
          <w:szCs w:val="24"/>
        </w:rPr>
      </w:pPr>
    </w:p>
    <w:p w14:paraId="00000192" w14:textId="0D2FB7C0" w:rsidR="00156A22" w:rsidRPr="00F05A1A" w:rsidRDefault="00156A22">
      <w:pPr>
        <w:spacing w:after="0"/>
        <w:rPr>
          <w:rFonts w:eastAsia="Times New Roman" w:cs="Times New Roman"/>
          <w:b/>
          <w:szCs w:val="24"/>
        </w:rPr>
      </w:pPr>
      <w:r w:rsidRPr="00F05A1A">
        <w:br w:type="page"/>
      </w:r>
      <w:r w:rsidR="0001067D" w:rsidRPr="00F05A1A">
        <w:rPr>
          <w:rFonts w:eastAsia="Times New Roman" w:cs="Times New Roman"/>
          <w:b/>
          <w:szCs w:val="24"/>
        </w:rPr>
        <w:lastRenderedPageBreak/>
        <w:t>Figure 2</w:t>
      </w:r>
      <w:r w:rsidR="0001067D" w:rsidRPr="00F05A1A">
        <w:rPr>
          <w:noProof/>
        </w:rPr>
        <mc:AlternateContent>
          <mc:Choice Requires="wpg">
            <w:drawing>
              <wp:anchor distT="0" distB="0" distL="114300" distR="114300" simplePos="0" relativeHeight="251659264" behindDoc="0" locked="0" layoutInCell="1" hidden="0" allowOverlap="1" wp14:anchorId="5A5746D8" wp14:editId="6145BFC8">
                <wp:simplePos x="0" y="0"/>
                <wp:positionH relativeFrom="column">
                  <wp:posOffset>12701</wp:posOffset>
                </wp:positionH>
                <wp:positionV relativeFrom="paragraph">
                  <wp:posOffset>342900</wp:posOffset>
                </wp:positionV>
                <wp:extent cx="5991225" cy="2209800"/>
                <wp:effectExtent l="0" t="0" r="0" b="0"/>
                <wp:wrapNone/>
                <wp:docPr id="6" name="Group 6"/>
                <wp:cNvGraphicFramePr/>
                <a:graphic xmlns:a="http://schemas.openxmlformats.org/drawingml/2006/main">
                  <a:graphicData uri="http://schemas.microsoft.com/office/word/2010/wordprocessingGroup">
                    <wpg:wgp>
                      <wpg:cNvGrpSpPr/>
                      <wpg:grpSpPr>
                        <a:xfrm>
                          <a:off x="0" y="0"/>
                          <a:ext cx="5991225" cy="2209800"/>
                          <a:chOff x="2344025" y="2668725"/>
                          <a:chExt cx="6003950" cy="2222550"/>
                        </a:xfrm>
                      </wpg:grpSpPr>
                      <wpg:grpSp>
                        <wpg:cNvPr id="7" name="Group 7"/>
                        <wpg:cNvGrpSpPr/>
                        <wpg:grpSpPr>
                          <a:xfrm>
                            <a:off x="2350388" y="2675100"/>
                            <a:ext cx="5991225" cy="2209800"/>
                            <a:chOff x="0" y="0"/>
                            <a:chExt cx="5991225" cy="2209800"/>
                          </a:xfrm>
                        </wpg:grpSpPr>
                        <wps:wsp>
                          <wps:cNvPr id="8" name="Rectangle 8"/>
                          <wps:cNvSpPr/>
                          <wps:spPr>
                            <a:xfrm>
                              <a:off x="0" y="0"/>
                              <a:ext cx="5991225" cy="2209800"/>
                            </a:xfrm>
                            <a:prstGeom prst="rect">
                              <a:avLst/>
                            </a:prstGeom>
                            <a:noFill/>
                            <a:ln>
                              <a:noFill/>
                            </a:ln>
                          </wps:spPr>
                          <wps:txbx>
                            <w:txbxContent>
                              <w:p w14:paraId="19F73B00"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11AA090D"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771650" y="752475"/>
                              <a:ext cx="2373630" cy="548640"/>
                            </a:xfrm>
                            <a:prstGeom prst="rect">
                              <a:avLst/>
                            </a:prstGeom>
                            <a:solidFill>
                              <a:srgbClr val="FFFFFF"/>
                            </a:solidFill>
                            <a:ln>
                              <a:noFill/>
                            </a:ln>
                          </wps:spPr>
                          <wps:txbx>
                            <w:txbxContent>
                              <w:p w14:paraId="5934EBBD" w14:textId="77777777" w:rsidR="00156A22" w:rsidRDefault="0001067D">
                                <w:pPr>
                                  <w:spacing w:line="258" w:lineRule="auto"/>
                                  <w:jc w:val="center"/>
                                  <w:textDirection w:val="btLr"/>
                                </w:pPr>
                                <w:r>
                                  <w:rPr>
                                    <w:rFonts w:eastAsia="Times New Roman" w:cs="Times New Roman"/>
                                    <w:color w:val="4472C4"/>
                                    <w:sz w:val="44"/>
                                  </w:rPr>
                                  <w:t>Insert figure</w:t>
                                </w:r>
                              </w:p>
                            </w:txbxContent>
                          </wps:txbx>
                          <wps:bodyPr spcFirstLastPara="1" wrap="square" lIns="91425" tIns="45700" rIns="91425" bIns="45700" anchor="t" anchorCtr="0">
                            <a:noAutofit/>
                          </wps:bodyPr>
                        </wps:wsp>
                      </wpg:grpSp>
                    </wpg:wgp>
                  </a:graphicData>
                </a:graphic>
              </wp:anchor>
            </w:drawing>
          </mc:Choice>
          <mc:Fallback>
            <w:pict>
              <v:group w14:anchorId="5A5746D8" id="Group 6" o:spid="_x0000_s1031" style="position:absolute;margin-left:1pt;margin-top:27pt;width:471.75pt;height:174pt;z-index:251659264"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">
                <v:group id="Group 7" o:spid="_x0000_s1032"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9F73B00" w14:textId="77777777" w:rsidR="00156A22" w:rsidRDefault="00156A22">
                          <w:pPr>
                            <w:spacing w:after="0" w:line="240" w:lineRule="auto"/>
                            <w:textDirection w:val="btLr"/>
                          </w:pPr>
                        </w:p>
                      </w:txbxContent>
                    </v:textbox>
                  </v:rect>
                  <v:rect id="Rectangle 9" o:spid="_x0000_s1034"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" filled="f" strokecolor="#31538f" strokeweight="1pt">
                    <v:stroke startarrowwidth="narrow" startarrowlength="short" endarrowwidth="narrow" endarrowlength="short"/>
                    <v:textbox inset="2.53958mm,2.53958mm,2.53958mm,2.53958mm">
                      <w:txbxContent>
                        <w:p w14:paraId="11AA090D" w14:textId="77777777" w:rsidR="00156A22" w:rsidRDefault="00156A22">
                          <w:pPr>
                            <w:spacing w:after="0" w:line="240" w:lineRule="auto"/>
                            <w:textDirection w:val="btLr"/>
                          </w:pPr>
                        </w:p>
                      </w:txbxContent>
                    </v:textbox>
                  </v:rect>
                  <v:rect id="Rectangle 10" o:spid="_x0000_s1035"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5934EBBD" w14:textId="77777777" w:rsidR="00156A22" w:rsidRDefault="0001067D">
                          <w:pPr>
                            <w:spacing w:line="258" w:lineRule="auto"/>
                            <w:jc w:val="center"/>
                            <w:textDirection w:val="btLr"/>
                          </w:pPr>
                          <w:r>
                            <w:rPr>
                              <w:rFonts w:eastAsia="Times New Roman" w:cs="Times New Roman"/>
                              <w:color w:val="4472C4"/>
                              <w:sz w:val="44"/>
                            </w:rPr>
                            <w:t>Insert figure</w:t>
                          </w:r>
                        </w:p>
                      </w:txbxContent>
                    </v:textbox>
                  </v:rect>
                </v:group>
              </v:group>
            </w:pict>
          </mc:Fallback>
        </mc:AlternateContent>
      </w:r>
    </w:p>
    <w:p w14:paraId="00000194" w14:textId="77777777" w:rsidR="00156A22" w:rsidRPr="00F05A1A" w:rsidRDefault="00156A22">
      <w:pPr>
        <w:spacing w:after="0"/>
        <w:rPr>
          <w:rFonts w:eastAsia="Times New Roman" w:cs="Times New Roman"/>
          <w:b/>
          <w:szCs w:val="24"/>
        </w:rPr>
      </w:pPr>
    </w:p>
    <w:p w14:paraId="00000195" w14:textId="77777777" w:rsidR="00156A22" w:rsidRPr="00F05A1A" w:rsidRDefault="00156A22">
      <w:pPr>
        <w:spacing w:after="0"/>
        <w:rPr>
          <w:rFonts w:eastAsia="Times New Roman" w:cs="Times New Roman"/>
          <w:b/>
          <w:szCs w:val="24"/>
        </w:rPr>
      </w:pPr>
    </w:p>
    <w:p w14:paraId="00000196" w14:textId="77777777" w:rsidR="00156A22" w:rsidRPr="00F05A1A" w:rsidRDefault="00156A22">
      <w:pPr>
        <w:spacing w:after="0"/>
        <w:rPr>
          <w:rFonts w:eastAsia="Times New Roman" w:cs="Times New Roman"/>
          <w:b/>
          <w:szCs w:val="24"/>
        </w:rPr>
      </w:pPr>
    </w:p>
    <w:p w14:paraId="00000197" w14:textId="77777777" w:rsidR="00156A22" w:rsidRPr="00F05A1A" w:rsidRDefault="00156A22">
      <w:pPr>
        <w:spacing w:after="0"/>
        <w:rPr>
          <w:rFonts w:eastAsia="Times New Roman" w:cs="Times New Roman"/>
          <w:b/>
          <w:szCs w:val="24"/>
        </w:rPr>
      </w:pPr>
    </w:p>
    <w:p w14:paraId="00000198" w14:textId="77777777" w:rsidR="00156A22" w:rsidRPr="00F05A1A" w:rsidRDefault="00156A22">
      <w:pPr>
        <w:spacing w:after="0"/>
        <w:rPr>
          <w:rFonts w:eastAsia="Times New Roman" w:cs="Times New Roman"/>
          <w:b/>
          <w:szCs w:val="24"/>
        </w:rPr>
      </w:pPr>
    </w:p>
    <w:p w14:paraId="00000199" w14:textId="77777777" w:rsidR="00156A22" w:rsidRPr="00F05A1A" w:rsidRDefault="00156A22">
      <w:pPr>
        <w:spacing w:after="0"/>
        <w:rPr>
          <w:rFonts w:eastAsia="Times New Roman" w:cs="Times New Roman"/>
          <w:b/>
          <w:szCs w:val="24"/>
        </w:rPr>
      </w:pPr>
    </w:p>
    <w:p w14:paraId="0000019A" w14:textId="373C698A" w:rsidR="00156A22" w:rsidRPr="00F05A1A" w:rsidRDefault="00156A22">
      <w:pPr>
        <w:spacing w:after="0"/>
        <w:rPr>
          <w:rFonts w:eastAsia="Times New Roman" w:cs="Times New Roman"/>
          <w:b/>
          <w:szCs w:val="24"/>
        </w:rPr>
      </w:pPr>
    </w:p>
    <w:p w14:paraId="701EEAC4" w14:textId="77777777" w:rsidR="00592944" w:rsidRPr="00F05A1A" w:rsidRDefault="00592944">
      <w:pPr>
        <w:spacing w:after="0"/>
        <w:rPr>
          <w:rFonts w:eastAsia="Times New Roman" w:cs="Times New Roman"/>
          <w:b/>
          <w:szCs w:val="24"/>
        </w:rPr>
      </w:pPr>
    </w:p>
    <w:p w14:paraId="05A174D4" w14:textId="69620321" w:rsidR="00B01934" w:rsidRPr="00F05A1A" w:rsidRDefault="00B01934">
      <w:pPr>
        <w:spacing w:after="0"/>
        <w:rPr>
          <w:rFonts w:eastAsia="Times New Roman" w:cs="Times New Roman"/>
          <w:b/>
          <w:szCs w:val="24"/>
        </w:rPr>
      </w:pPr>
      <w:r w:rsidRPr="00F05A1A">
        <w:br w:type="page"/>
      </w:r>
      <w:r w:rsidR="00592944" w:rsidRPr="00F05A1A">
        <w:rPr>
          <w:rFonts w:eastAsia="Times New Roman" w:cs="Times New Roman"/>
          <w:b/>
          <w:color w:val="0563C1"/>
          <w:szCs w:val="24"/>
        </w:rPr>
        <w:lastRenderedPageBreak/>
        <w:t>Appendix</w:t>
      </w:r>
    </w:p>
    <w:p w14:paraId="6B1F5BD3" w14:textId="2F7133CA" w:rsidR="00B01934" w:rsidRPr="00F05A1A" w:rsidRDefault="00B01934" w:rsidP="00B135CF">
      <w:pPr>
        <w:spacing w:after="0" w:line="360" w:lineRule="auto"/>
        <w:rPr>
          <w:rFonts w:eastAsia="Times New Roman" w:cs="Times New Roman"/>
          <w:b/>
          <w:color w:val="0563C1"/>
          <w:szCs w:val="24"/>
        </w:rPr>
      </w:pPr>
      <w:r w:rsidRPr="00F05A1A">
        <w:rPr>
          <w:rFonts w:eastAsia="Times New Roman" w:cs="Times New Roman"/>
          <w:b/>
          <w:color w:val="0563C1"/>
          <w:szCs w:val="24"/>
        </w:rPr>
        <w:t xml:space="preserve">Table 1. </w:t>
      </w:r>
      <w:r w:rsidRPr="00F05A1A">
        <w:rPr>
          <w:rFonts w:eastAsia="Times New Roman" w:cs="Times New Roman"/>
          <w:bCs/>
          <w:color w:val="0563C1"/>
          <w:szCs w:val="24"/>
        </w:rPr>
        <w:t>Statistical symbols.</w:t>
      </w:r>
    </w:p>
    <w:tbl>
      <w:tblPr>
        <w:tblStyle w:val="aa"/>
        <w:tblpPr w:leftFromText="187" w:rightFromText="187" w:bottomFromText="187" w:vertAnchor="text" w:horzAnchor="margin" w:tblpY="15"/>
        <w:tblW w:w="10345" w:type="dxa"/>
        <w:tblLayout w:type="fixed"/>
        <w:tblLook w:val="0400" w:firstRow="0" w:lastRow="0" w:firstColumn="0" w:lastColumn="0" w:noHBand="0" w:noVBand="1"/>
      </w:tblPr>
      <w:tblGrid>
        <w:gridCol w:w="1708"/>
        <w:gridCol w:w="1708"/>
        <w:gridCol w:w="1709"/>
        <w:gridCol w:w="5220"/>
      </w:tblGrid>
      <w:tr w:rsidR="00B01934" w:rsidRPr="00F05A1A" w14:paraId="6383A9FA" w14:textId="77777777" w:rsidTr="00613E43">
        <w:trPr>
          <w:trHeight w:val="532"/>
        </w:trPr>
        <w:tc>
          <w:tcPr>
            <w:tcW w:w="1708" w:type="dxa"/>
            <w:tcBorders>
              <w:top w:val="single" w:sz="12" w:space="0" w:color="000000"/>
              <w:bottom w:val="single" w:sz="12" w:space="0" w:color="000000"/>
            </w:tcBorders>
            <w:tcMar>
              <w:top w:w="0" w:type="dxa"/>
              <w:left w:w="100" w:type="dxa"/>
              <w:bottom w:w="0" w:type="dxa"/>
              <w:right w:w="100" w:type="dxa"/>
            </w:tcMar>
            <w:vAlign w:val="bottom"/>
          </w:tcPr>
          <w:p w14:paraId="4579093C" w14:textId="77777777" w:rsidR="00B01934" w:rsidRPr="00F05A1A" w:rsidRDefault="00B01934" w:rsidP="00A750CD">
            <w:pPr>
              <w:spacing w:after="0" w:line="240" w:lineRule="auto"/>
              <w:jc w:val="center"/>
              <w:rPr>
                <w:rFonts w:eastAsia="Times New Roman" w:cs="Times New Roman"/>
                <w:color w:val="0563C1"/>
                <w:szCs w:val="24"/>
              </w:rPr>
            </w:pPr>
            <w:r w:rsidRPr="00F05A1A">
              <w:rPr>
                <w:rFonts w:eastAsia="Times New Roman" w:cs="Times New Roman"/>
                <w:color w:val="0563C1"/>
                <w:szCs w:val="24"/>
              </w:rPr>
              <w:t>Population symbol</w:t>
            </w:r>
          </w:p>
          <w:p w14:paraId="4F64155E"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563C1"/>
                <w:szCs w:val="24"/>
              </w:rPr>
              <w:t>(italics)</w:t>
            </w:r>
          </w:p>
        </w:tc>
        <w:tc>
          <w:tcPr>
            <w:tcW w:w="1708" w:type="dxa"/>
            <w:tcBorders>
              <w:top w:val="single" w:sz="12" w:space="0" w:color="000000"/>
              <w:bottom w:val="single" w:sz="12" w:space="0" w:color="000000"/>
            </w:tcBorders>
            <w:tcMar>
              <w:top w:w="0" w:type="dxa"/>
              <w:left w:w="100" w:type="dxa"/>
              <w:bottom w:w="0" w:type="dxa"/>
              <w:right w:w="100" w:type="dxa"/>
            </w:tcMar>
            <w:vAlign w:val="bottom"/>
          </w:tcPr>
          <w:p w14:paraId="4D94976E"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563C1"/>
                <w:szCs w:val="24"/>
              </w:rPr>
              <w:t>Sample symbol (italics)</w:t>
            </w:r>
          </w:p>
        </w:tc>
        <w:tc>
          <w:tcPr>
            <w:tcW w:w="1709" w:type="dxa"/>
            <w:tcBorders>
              <w:top w:val="single" w:sz="12" w:space="0" w:color="000000"/>
              <w:bottom w:val="single" w:sz="12" w:space="0" w:color="000000"/>
            </w:tcBorders>
            <w:tcMar>
              <w:top w:w="0" w:type="dxa"/>
              <w:left w:w="100" w:type="dxa"/>
              <w:bottom w:w="0" w:type="dxa"/>
              <w:right w:w="100" w:type="dxa"/>
            </w:tcMar>
            <w:vAlign w:val="bottom"/>
          </w:tcPr>
          <w:p w14:paraId="58824075"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563C1"/>
                <w:szCs w:val="24"/>
              </w:rPr>
              <w:t>Abbreviation (no italics)</w:t>
            </w:r>
          </w:p>
        </w:tc>
        <w:tc>
          <w:tcPr>
            <w:tcW w:w="5220" w:type="dxa"/>
            <w:tcBorders>
              <w:top w:val="single" w:sz="12" w:space="0" w:color="000000"/>
              <w:bottom w:val="single" w:sz="12" w:space="0" w:color="000000"/>
            </w:tcBorders>
            <w:tcMar>
              <w:top w:w="0" w:type="dxa"/>
              <w:left w:w="100" w:type="dxa"/>
              <w:bottom w:w="0" w:type="dxa"/>
              <w:right w:w="100" w:type="dxa"/>
            </w:tcMar>
            <w:vAlign w:val="bottom"/>
          </w:tcPr>
          <w:p w14:paraId="17EFBF1E"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563C1"/>
                <w:szCs w:val="24"/>
              </w:rPr>
              <w:t>Explanation</w:t>
            </w:r>
          </w:p>
        </w:tc>
      </w:tr>
      <w:tr w:rsidR="00B01934" w:rsidRPr="00F05A1A" w14:paraId="4CF99E26" w14:textId="77777777" w:rsidTr="00613E43">
        <w:trPr>
          <w:trHeight w:val="260"/>
        </w:trPr>
        <w:tc>
          <w:tcPr>
            <w:tcW w:w="1708" w:type="dxa"/>
            <w:tcBorders>
              <w:top w:val="single" w:sz="12" w:space="0" w:color="000000"/>
            </w:tcBorders>
            <w:tcMar>
              <w:top w:w="0" w:type="dxa"/>
              <w:left w:w="100" w:type="dxa"/>
              <w:bottom w:w="0" w:type="dxa"/>
              <w:right w:w="100" w:type="dxa"/>
            </w:tcMar>
            <w:vAlign w:val="center"/>
          </w:tcPr>
          <w:p w14:paraId="4D1CD1FB" w14:textId="77777777" w:rsidR="00B01934" w:rsidRPr="00F05A1A" w:rsidRDefault="00B01934" w:rsidP="00A750CD">
            <w:pPr>
              <w:spacing w:after="0" w:line="240" w:lineRule="auto"/>
              <w:jc w:val="center"/>
              <w:rPr>
                <w:rFonts w:eastAsia="Times New Roman" w:cs="Times New Roman"/>
                <w:szCs w:val="24"/>
              </w:rPr>
            </w:pPr>
          </w:p>
        </w:tc>
        <w:tc>
          <w:tcPr>
            <w:tcW w:w="1708" w:type="dxa"/>
            <w:tcBorders>
              <w:top w:val="single" w:sz="12" w:space="0" w:color="000000"/>
            </w:tcBorders>
            <w:tcMar>
              <w:top w:w="0" w:type="dxa"/>
              <w:left w:w="100" w:type="dxa"/>
              <w:bottom w:w="0" w:type="dxa"/>
              <w:right w:w="100" w:type="dxa"/>
            </w:tcMar>
            <w:vAlign w:val="center"/>
          </w:tcPr>
          <w:p w14:paraId="65B0752E"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F</w:t>
            </w:r>
          </w:p>
        </w:tc>
        <w:tc>
          <w:tcPr>
            <w:tcW w:w="1709" w:type="dxa"/>
            <w:tcBorders>
              <w:top w:val="single" w:sz="12" w:space="0" w:color="000000"/>
            </w:tcBorders>
            <w:tcMar>
              <w:top w:w="0" w:type="dxa"/>
              <w:left w:w="100" w:type="dxa"/>
              <w:bottom w:w="0" w:type="dxa"/>
              <w:right w:w="100" w:type="dxa"/>
            </w:tcMar>
            <w:vAlign w:val="center"/>
          </w:tcPr>
          <w:p w14:paraId="3D8C4E3D" w14:textId="77777777" w:rsidR="00B01934" w:rsidRPr="00F05A1A" w:rsidRDefault="00B01934" w:rsidP="00A750CD">
            <w:pPr>
              <w:spacing w:after="0" w:line="240" w:lineRule="auto"/>
              <w:jc w:val="center"/>
              <w:rPr>
                <w:rFonts w:eastAsia="Times New Roman" w:cs="Times New Roman"/>
                <w:szCs w:val="24"/>
              </w:rPr>
            </w:pPr>
          </w:p>
        </w:tc>
        <w:tc>
          <w:tcPr>
            <w:tcW w:w="5220" w:type="dxa"/>
            <w:tcBorders>
              <w:top w:val="single" w:sz="12" w:space="0" w:color="000000"/>
            </w:tcBorders>
            <w:tcMar>
              <w:top w:w="0" w:type="dxa"/>
              <w:left w:w="100" w:type="dxa"/>
              <w:bottom w:w="0" w:type="dxa"/>
              <w:right w:w="100" w:type="dxa"/>
            </w:tcMar>
            <w:vAlign w:val="center"/>
          </w:tcPr>
          <w:p w14:paraId="4AA23C8C"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Variance ratio (F test)</w:t>
            </w:r>
          </w:p>
        </w:tc>
      </w:tr>
      <w:tr w:rsidR="00B01934" w:rsidRPr="00F05A1A" w14:paraId="018E4BE8" w14:textId="77777777" w:rsidTr="00613E43">
        <w:trPr>
          <w:trHeight w:val="330"/>
        </w:trPr>
        <w:tc>
          <w:tcPr>
            <w:tcW w:w="1708" w:type="dxa"/>
            <w:tcMar>
              <w:top w:w="0" w:type="dxa"/>
              <w:left w:w="100" w:type="dxa"/>
              <w:bottom w:w="0" w:type="dxa"/>
              <w:right w:w="100" w:type="dxa"/>
            </w:tcMar>
            <w:vAlign w:val="center"/>
          </w:tcPr>
          <w:p w14:paraId="1F350919"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H</w:t>
            </w:r>
            <w:r w:rsidRPr="00F05A1A">
              <w:rPr>
                <w:rFonts w:eastAsia="Times New Roman" w:cs="Times New Roman"/>
                <w:i/>
                <w:color w:val="0070C0"/>
                <w:szCs w:val="24"/>
                <w:vertAlign w:val="subscript"/>
              </w:rPr>
              <w:t>0</w:t>
            </w:r>
          </w:p>
        </w:tc>
        <w:tc>
          <w:tcPr>
            <w:tcW w:w="1708" w:type="dxa"/>
            <w:tcMar>
              <w:top w:w="0" w:type="dxa"/>
              <w:left w:w="100" w:type="dxa"/>
              <w:bottom w:w="0" w:type="dxa"/>
              <w:right w:w="100" w:type="dxa"/>
            </w:tcMar>
            <w:vAlign w:val="center"/>
          </w:tcPr>
          <w:p w14:paraId="50AAD022" w14:textId="77777777" w:rsidR="00B01934" w:rsidRPr="00F05A1A" w:rsidRDefault="00B01934" w:rsidP="00A750CD">
            <w:pPr>
              <w:spacing w:after="0" w:line="24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43FF9034"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3E4BEB4A"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Null hypothesis</w:t>
            </w:r>
          </w:p>
        </w:tc>
      </w:tr>
      <w:tr w:rsidR="00B01934" w:rsidRPr="00F05A1A" w14:paraId="751B9450" w14:textId="77777777" w:rsidTr="00613E43">
        <w:trPr>
          <w:trHeight w:val="330"/>
        </w:trPr>
        <w:tc>
          <w:tcPr>
            <w:tcW w:w="1708" w:type="dxa"/>
            <w:tcMar>
              <w:top w:w="0" w:type="dxa"/>
              <w:left w:w="100" w:type="dxa"/>
              <w:bottom w:w="0" w:type="dxa"/>
              <w:right w:w="100" w:type="dxa"/>
            </w:tcMar>
            <w:vAlign w:val="center"/>
          </w:tcPr>
          <w:p w14:paraId="4B02A479"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H</w:t>
            </w:r>
            <w:r w:rsidRPr="00F05A1A">
              <w:rPr>
                <w:rFonts w:eastAsia="Times New Roman" w:cs="Times New Roman"/>
                <w:i/>
                <w:color w:val="0070C0"/>
                <w:szCs w:val="24"/>
                <w:vertAlign w:val="subscript"/>
              </w:rPr>
              <w:t>1</w:t>
            </w:r>
          </w:p>
        </w:tc>
        <w:tc>
          <w:tcPr>
            <w:tcW w:w="1708" w:type="dxa"/>
            <w:tcMar>
              <w:top w:w="0" w:type="dxa"/>
              <w:left w:w="100" w:type="dxa"/>
              <w:bottom w:w="0" w:type="dxa"/>
              <w:right w:w="100" w:type="dxa"/>
            </w:tcMar>
            <w:vAlign w:val="center"/>
          </w:tcPr>
          <w:p w14:paraId="3F6CA1B5" w14:textId="77777777" w:rsidR="00B01934" w:rsidRPr="00F05A1A" w:rsidRDefault="00B01934" w:rsidP="00A750CD">
            <w:pPr>
              <w:spacing w:after="0" w:line="24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45846356"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2E3B822"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Alternative hypothesis</w:t>
            </w:r>
          </w:p>
        </w:tc>
      </w:tr>
      <w:tr w:rsidR="00B01934" w:rsidRPr="00F05A1A" w14:paraId="2C2E64E3" w14:textId="77777777" w:rsidTr="00613E43">
        <w:trPr>
          <w:trHeight w:val="296"/>
        </w:trPr>
        <w:tc>
          <w:tcPr>
            <w:tcW w:w="1708" w:type="dxa"/>
            <w:tcMar>
              <w:top w:w="0" w:type="dxa"/>
              <w:left w:w="100" w:type="dxa"/>
              <w:bottom w:w="0" w:type="dxa"/>
              <w:right w:w="100" w:type="dxa"/>
            </w:tcMar>
            <w:vAlign w:val="center"/>
          </w:tcPr>
          <w:p w14:paraId="3E15C876"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N</w:t>
            </w:r>
          </w:p>
        </w:tc>
        <w:tc>
          <w:tcPr>
            <w:tcW w:w="1708" w:type="dxa"/>
            <w:tcMar>
              <w:top w:w="0" w:type="dxa"/>
              <w:left w:w="100" w:type="dxa"/>
              <w:bottom w:w="0" w:type="dxa"/>
              <w:right w:w="100" w:type="dxa"/>
            </w:tcMar>
            <w:vAlign w:val="center"/>
          </w:tcPr>
          <w:p w14:paraId="64B829F6" w14:textId="77777777" w:rsidR="00B01934" w:rsidRPr="00F05A1A" w:rsidRDefault="00B01934" w:rsidP="00A750CD">
            <w:pPr>
              <w:spacing w:after="0" w:line="24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82EAD12"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1B231D5"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Number of individuals or subjects (population or lot size)</w:t>
            </w:r>
          </w:p>
        </w:tc>
      </w:tr>
      <w:tr w:rsidR="00B01934" w:rsidRPr="00F05A1A" w14:paraId="6CC84284" w14:textId="77777777" w:rsidTr="00613E43">
        <w:trPr>
          <w:trHeight w:val="260"/>
        </w:trPr>
        <w:tc>
          <w:tcPr>
            <w:tcW w:w="1708" w:type="dxa"/>
            <w:tcMar>
              <w:top w:w="0" w:type="dxa"/>
              <w:left w:w="100" w:type="dxa"/>
              <w:bottom w:w="0" w:type="dxa"/>
              <w:right w:w="100" w:type="dxa"/>
            </w:tcMar>
            <w:vAlign w:val="center"/>
          </w:tcPr>
          <w:p w14:paraId="0AE12E43"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7BB889FE"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n</w:t>
            </w:r>
          </w:p>
        </w:tc>
        <w:tc>
          <w:tcPr>
            <w:tcW w:w="1709" w:type="dxa"/>
            <w:tcMar>
              <w:top w:w="0" w:type="dxa"/>
              <w:left w:w="100" w:type="dxa"/>
              <w:bottom w:w="0" w:type="dxa"/>
              <w:right w:w="100" w:type="dxa"/>
            </w:tcMar>
            <w:vAlign w:val="center"/>
          </w:tcPr>
          <w:p w14:paraId="7192C451"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268238C2"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Number of individuals or subjects (sample)</w:t>
            </w:r>
          </w:p>
        </w:tc>
      </w:tr>
      <w:tr w:rsidR="00B01934" w:rsidRPr="00F05A1A" w14:paraId="61FF0AA4" w14:textId="77777777" w:rsidTr="00613E43">
        <w:trPr>
          <w:trHeight w:val="485"/>
        </w:trPr>
        <w:tc>
          <w:tcPr>
            <w:tcW w:w="1708" w:type="dxa"/>
            <w:tcMar>
              <w:top w:w="0" w:type="dxa"/>
              <w:left w:w="100" w:type="dxa"/>
              <w:bottom w:w="0" w:type="dxa"/>
              <w:right w:w="100" w:type="dxa"/>
            </w:tcMar>
            <w:vAlign w:val="center"/>
          </w:tcPr>
          <w:p w14:paraId="59ACAC33"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5057103F"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P</w:t>
            </w:r>
          </w:p>
        </w:tc>
        <w:tc>
          <w:tcPr>
            <w:tcW w:w="1709" w:type="dxa"/>
            <w:tcMar>
              <w:top w:w="0" w:type="dxa"/>
              <w:left w:w="100" w:type="dxa"/>
              <w:bottom w:w="0" w:type="dxa"/>
              <w:right w:w="100" w:type="dxa"/>
            </w:tcMar>
            <w:vAlign w:val="center"/>
          </w:tcPr>
          <w:p w14:paraId="3717140F"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B694EC1"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Probability of obtaining a more extreme test value for a hypothesis test</w:t>
            </w:r>
          </w:p>
        </w:tc>
      </w:tr>
      <w:tr w:rsidR="00B01934" w:rsidRPr="00F05A1A" w14:paraId="0EA1A683" w14:textId="77777777" w:rsidTr="00613E43">
        <w:trPr>
          <w:trHeight w:val="269"/>
        </w:trPr>
        <w:tc>
          <w:tcPr>
            <w:tcW w:w="1708" w:type="dxa"/>
            <w:tcMar>
              <w:top w:w="0" w:type="dxa"/>
              <w:left w:w="100" w:type="dxa"/>
              <w:bottom w:w="0" w:type="dxa"/>
              <w:right w:w="100" w:type="dxa"/>
            </w:tcMar>
            <w:vAlign w:val="center"/>
          </w:tcPr>
          <w:p w14:paraId="10482F31"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3C4716B6"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R</w:t>
            </w:r>
          </w:p>
        </w:tc>
        <w:tc>
          <w:tcPr>
            <w:tcW w:w="1709" w:type="dxa"/>
            <w:tcMar>
              <w:top w:w="0" w:type="dxa"/>
              <w:left w:w="100" w:type="dxa"/>
              <w:bottom w:w="0" w:type="dxa"/>
              <w:right w:w="100" w:type="dxa"/>
            </w:tcMar>
            <w:vAlign w:val="center"/>
          </w:tcPr>
          <w:p w14:paraId="0E3F0888"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2336F6AA"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Coefficient of multiple correlation, range of a sample</w:t>
            </w:r>
          </w:p>
        </w:tc>
      </w:tr>
      <w:tr w:rsidR="00B01934" w:rsidRPr="00F05A1A" w14:paraId="5B590D7F" w14:textId="77777777" w:rsidTr="00613E43">
        <w:trPr>
          <w:trHeight w:val="285"/>
        </w:trPr>
        <w:tc>
          <w:tcPr>
            <w:tcW w:w="1708" w:type="dxa"/>
            <w:tcMar>
              <w:top w:w="0" w:type="dxa"/>
              <w:left w:w="100" w:type="dxa"/>
              <w:bottom w:w="0" w:type="dxa"/>
              <w:right w:w="100" w:type="dxa"/>
            </w:tcMar>
            <w:vAlign w:val="center"/>
          </w:tcPr>
          <w:p w14:paraId="6A7D9F64"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070C0"/>
                <w:szCs w:val="24"/>
              </w:rPr>
              <w:t>ρ</w:t>
            </w:r>
          </w:p>
        </w:tc>
        <w:tc>
          <w:tcPr>
            <w:tcW w:w="1708" w:type="dxa"/>
            <w:tcMar>
              <w:top w:w="0" w:type="dxa"/>
              <w:left w:w="100" w:type="dxa"/>
              <w:bottom w:w="0" w:type="dxa"/>
              <w:right w:w="100" w:type="dxa"/>
            </w:tcMar>
            <w:vAlign w:val="center"/>
          </w:tcPr>
          <w:p w14:paraId="7058BB2F"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r</w:t>
            </w:r>
          </w:p>
        </w:tc>
        <w:tc>
          <w:tcPr>
            <w:tcW w:w="1709" w:type="dxa"/>
            <w:tcMar>
              <w:top w:w="0" w:type="dxa"/>
              <w:left w:w="100" w:type="dxa"/>
              <w:bottom w:w="0" w:type="dxa"/>
              <w:right w:w="100" w:type="dxa"/>
            </w:tcMar>
            <w:vAlign w:val="center"/>
          </w:tcPr>
          <w:p w14:paraId="1711DD95"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236E5900"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Coefficient of correlation</w:t>
            </w:r>
          </w:p>
        </w:tc>
      </w:tr>
      <w:tr w:rsidR="00B01934" w:rsidRPr="00F05A1A" w14:paraId="042460FB" w14:textId="77777777" w:rsidTr="00613E43">
        <w:trPr>
          <w:trHeight w:val="345"/>
        </w:trPr>
        <w:tc>
          <w:tcPr>
            <w:tcW w:w="1708" w:type="dxa"/>
            <w:tcMar>
              <w:top w:w="0" w:type="dxa"/>
              <w:left w:w="100" w:type="dxa"/>
              <w:bottom w:w="0" w:type="dxa"/>
              <w:right w:w="100" w:type="dxa"/>
            </w:tcMar>
            <w:vAlign w:val="center"/>
          </w:tcPr>
          <w:p w14:paraId="02679955"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5B71FD56"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r</w:t>
            </w:r>
            <w:r w:rsidRPr="00F05A1A">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3F10B392"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7EC5C506"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Coefficient of determination</w:t>
            </w:r>
          </w:p>
        </w:tc>
      </w:tr>
      <w:tr w:rsidR="00B01934" w:rsidRPr="00F05A1A" w14:paraId="7568C600" w14:textId="77777777" w:rsidTr="00613E43">
        <w:trPr>
          <w:trHeight w:val="224"/>
        </w:trPr>
        <w:tc>
          <w:tcPr>
            <w:tcW w:w="1708" w:type="dxa"/>
            <w:tcMar>
              <w:top w:w="0" w:type="dxa"/>
              <w:left w:w="100" w:type="dxa"/>
              <w:bottom w:w="0" w:type="dxa"/>
              <w:right w:w="100" w:type="dxa"/>
            </w:tcMar>
            <w:vAlign w:val="center"/>
          </w:tcPr>
          <w:p w14:paraId="02A942F2"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3279F583"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R</w:t>
            </w:r>
            <w:r w:rsidRPr="00F05A1A">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BCC73E5"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3D86BF61"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Coefficient of multiple determination</w:t>
            </w:r>
          </w:p>
        </w:tc>
      </w:tr>
      <w:tr w:rsidR="00B01934" w:rsidRPr="00F05A1A" w14:paraId="715012D0" w14:textId="77777777" w:rsidTr="00613E43">
        <w:trPr>
          <w:trHeight w:val="260"/>
        </w:trPr>
        <w:tc>
          <w:tcPr>
            <w:tcW w:w="1708" w:type="dxa"/>
            <w:tcMar>
              <w:top w:w="0" w:type="dxa"/>
              <w:left w:w="100" w:type="dxa"/>
              <w:bottom w:w="0" w:type="dxa"/>
              <w:right w:w="100" w:type="dxa"/>
            </w:tcMar>
            <w:vAlign w:val="center"/>
          </w:tcPr>
          <w:p w14:paraId="4F80DF11"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070C0"/>
                <w:szCs w:val="24"/>
              </w:rPr>
              <w:t>σ</w:t>
            </w:r>
          </w:p>
        </w:tc>
        <w:tc>
          <w:tcPr>
            <w:tcW w:w="1708" w:type="dxa"/>
            <w:tcMar>
              <w:top w:w="0" w:type="dxa"/>
              <w:left w:w="100" w:type="dxa"/>
              <w:bottom w:w="0" w:type="dxa"/>
              <w:right w:w="100" w:type="dxa"/>
            </w:tcMar>
            <w:vAlign w:val="center"/>
          </w:tcPr>
          <w:p w14:paraId="1DFA6CC3"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S</w:t>
            </w:r>
          </w:p>
        </w:tc>
        <w:tc>
          <w:tcPr>
            <w:tcW w:w="1709" w:type="dxa"/>
            <w:tcMar>
              <w:top w:w="0" w:type="dxa"/>
              <w:left w:w="100" w:type="dxa"/>
              <w:bottom w:w="0" w:type="dxa"/>
              <w:right w:w="100" w:type="dxa"/>
            </w:tcMar>
            <w:vAlign w:val="center"/>
          </w:tcPr>
          <w:p w14:paraId="2B2B49A9"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563C1"/>
                <w:szCs w:val="24"/>
              </w:rPr>
              <w:t>SD/DE</w:t>
            </w:r>
          </w:p>
        </w:tc>
        <w:tc>
          <w:tcPr>
            <w:tcW w:w="5220" w:type="dxa"/>
            <w:tcMar>
              <w:top w:w="0" w:type="dxa"/>
              <w:left w:w="100" w:type="dxa"/>
              <w:bottom w:w="0" w:type="dxa"/>
              <w:right w:w="100" w:type="dxa"/>
            </w:tcMar>
            <w:vAlign w:val="center"/>
          </w:tcPr>
          <w:p w14:paraId="36B5A38C"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 xml:space="preserve">Standard deviation/ </w:t>
            </w:r>
            <w:proofErr w:type="spellStart"/>
            <w:r w:rsidRPr="00F05A1A">
              <w:rPr>
                <w:rFonts w:eastAsia="Times New Roman" w:cs="Times New Roman"/>
                <w:color w:val="0563C1"/>
                <w:szCs w:val="24"/>
              </w:rPr>
              <w:t>desviación</w:t>
            </w:r>
            <w:proofErr w:type="spellEnd"/>
            <w:r w:rsidRPr="00F05A1A">
              <w:rPr>
                <w:rFonts w:eastAsia="Times New Roman" w:cs="Times New Roman"/>
                <w:color w:val="0563C1"/>
                <w:szCs w:val="24"/>
              </w:rPr>
              <w:t xml:space="preserve"> </w:t>
            </w:r>
            <w:proofErr w:type="spellStart"/>
            <w:r w:rsidRPr="00F05A1A">
              <w:rPr>
                <w:rFonts w:eastAsia="Times New Roman" w:cs="Times New Roman"/>
                <w:color w:val="0563C1"/>
                <w:szCs w:val="24"/>
              </w:rPr>
              <w:t>estandar</w:t>
            </w:r>
            <w:proofErr w:type="spellEnd"/>
          </w:p>
        </w:tc>
      </w:tr>
      <w:tr w:rsidR="00B01934" w:rsidRPr="00F05A1A" w14:paraId="54F76208" w14:textId="77777777" w:rsidTr="00613E43">
        <w:trPr>
          <w:trHeight w:val="269"/>
        </w:trPr>
        <w:tc>
          <w:tcPr>
            <w:tcW w:w="1708" w:type="dxa"/>
            <w:tcMar>
              <w:top w:w="0" w:type="dxa"/>
              <w:left w:w="100" w:type="dxa"/>
              <w:bottom w:w="0" w:type="dxa"/>
              <w:right w:w="100" w:type="dxa"/>
            </w:tcMar>
            <w:vAlign w:val="center"/>
          </w:tcPr>
          <w:p w14:paraId="27EEB76A"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070C0"/>
                <w:szCs w:val="24"/>
              </w:rPr>
              <w:t>σ</w:t>
            </w:r>
            <w:r w:rsidRPr="00F05A1A">
              <w:rPr>
                <w:rFonts w:eastAsia="Times New Roman" w:cs="Times New Roman"/>
                <w:i/>
                <w:color w:val="0070C0"/>
                <w:szCs w:val="24"/>
                <w:vertAlign w:val="superscript"/>
              </w:rPr>
              <w:t xml:space="preserve"> 2</w:t>
            </w:r>
          </w:p>
        </w:tc>
        <w:tc>
          <w:tcPr>
            <w:tcW w:w="1708" w:type="dxa"/>
            <w:tcMar>
              <w:top w:w="0" w:type="dxa"/>
              <w:left w:w="100" w:type="dxa"/>
              <w:bottom w:w="0" w:type="dxa"/>
              <w:right w:w="100" w:type="dxa"/>
            </w:tcMar>
            <w:vAlign w:val="center"/>
          </w:tcPr>
          <w:p w14:paraId="0BFF2F1C"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S</w:t>
            </w:r>
            <w:r w:rsidRPr="00F05A1A">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57BEF13B"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533936C7"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Variance</w:t>
            </w:r>
          </w:p>
        </w:tc>
      </w:tr>
      <w:tr w:rsidR="00B01934" w:rsidRPr="00F05A1A" w14:paraId="5D45F92C" w14:textId="77777777" w:rsidTr="00613E43">
        <w:trPr>
          <w:trHeight w:val="330"/>
        </w:trPr>
        <w:tc>
          <w:tcPr>
            <w:tcW w:w="1708" w:type="dxa"/>
            <w:tcMar>
              <w:top w:w="0" w:type="dxa"/>
              <w:left w:w="100" w:type="dxa"/>
              <w:bottom w:w="0" w:type="dxa"/>
              <w:right w:w="100" w:type="dxa"/>
            </w:tcMar>
            <w:vAlign w:val="center"/>
          </w:tcPr>
          <w:p w14:paraId="3178C2C5"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D4CEB2"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S</w:t>
            </w:r>
            <w:r w:rsidRPr="00F05A1A">
              <w:rPr>
                <w:rFonts w:eastAsia="Times New Roman" w:cs="Times New Roman"/>
                <w:i/>
                <w:color w:val="0070C0"/>
                <w:szCs w:val="24"/>
                <w:vertAlign w:val="subscript"/>
              </w:rPr>
              <w:t>i</w:t>
            </w:r>
          </w:p>
        </w:tc>
        <w:tc>
          <w:tcPr>
            <w:tcW w:w="1709" w:type="dxa"/>
            <w:tcMar>
              <w:top w:w="0" w:type="dxa"/>
              <w:left w:w="100" w:type="dxa"/>
              <w:bottom w:w="0" w:type="dxa"/>
              <w:right w:w="100" w:type="dxa"/>
            </w:tcMar>
            <w:vAlign w:val="center"/>
          </w:tcPr>
          <w:p w14:paraId="7F0A2EF1"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563C1"/>
                <w:szCs w:val="24"/>
              </w:rPr>
              <w:t>SE</w:t>
            </w:r>
          </w:p>
        </w:tc>
        <w:tc>
          <w:tcPr>
            <w:tcW w:w="5220" w:type="dxa"/>
            <w:tcMar>
              <w:top w:w="0" w:type="dxa"/>
              <w:left w:w="100" w:type="dxa"/>
              <w:bottom w:w="0" w:type="dxa"/>
              <w:right w:w="100" w:type="dxa"/>
            </w:tcMar>
            <w:vAlign w:val="center"/>
          </w:tcPr>
          <w:p w14:paraId="44B7E12B"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Standard error of the mean</w:t>
            </w:r>
          </w:p>
        </w:tc>
      </w:tr>
      <w:tr w:rsidR="00B01934" w:rsidRPr="00F05A1A" w14:paraId="2A1F2156" w14:textId="77777777" w:rsidTr="00613E43">
        <w:trPr>
          <w:trHeight w:val="269"/>
        </w:trPr>
        <w:tc>
          <w:tcPr>
            <w:tcW w:w="1708" w:type="dxa"/>
            <w:tcMar>
              <w:top w:w="0" w:type="dxa"/>
              <w:left w:w="100" w:type="dxa"/>
              <w:bottom w:w="0" w:type="dxa"/>
              <w:right w:w="100" w:type="dxa"/>
            </w:tcMar>
            <w:vAlign w:val="center"/>
          </w:tcPr>
          <w:p w14:paraId="607502EB"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3FDEDD5" w14:textId="77777777" w:rsidR="00B01934" w:rsidRPr="00F05A1A" w:rsidRDefault="00B01934" w:rsidP="00A750CD">
            <w:pPr>
              <w:spacing w:after="0" w:line="24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3F99AC8A"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563C1"/>
                <w:szCs w:val="24"/>
              </w:rPr>
              <w:t>CV</w:t>
            </w:r>
          </w:p>
        </w:tc>
        <w:tc>
          <w:tcPr>
            <w:tcW w:w="5220" w:type="dxa"/>
            <w:tcMar>
              <w:top w:w="0" w:type="dxa"/>
              <w:left w:w="100" w:type="dxa"/>
              <w:bottom w:w="0" w:type="dxa"/>
              <w:right w:w="100" w:type="dxa"/>
            </w:tcMar>
            <w:vAlign w:val="center"/>
          </w:tcPr>
          <w:p w14:paraId="057D11C3" w14:textId="77777777" w:rsidR="00B01934" w:rsidRPr="00F05A1A" w:rsidRDefault="00B01934" w:rsidP="00A750CD">
            <w:pPr>
              <w:spacing w:after="0" w:line="240" w:lineRule="auto"/>
              <w:rPr>
                <w:rFonts w:eastAsia="Times New Roman" w:cs="Times New Roman"/>
                <w:szCs w:val="24"/>
                <w:lang w:val="es-ES"/>
              </w:rPr>
            </w:pPr>
            <w:proofErr w:type="spellStart"/>
            <w:r w:rsidRPr="00F05A1A">
              <w:rPr>
                <w:rFonts w:eastAsia="Times New Roman" w:cs="Times New Roman"/>
                <w:color w:val="0563C1"/>
                <w:szCs w:val="24"/>
                <w:lang w:val="es-ES"/>
              </w:rPr>
              <w:t>Coefficient</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of</w:t>
            </w:r>
            <w:proofErr w:type="spellEnd"/>
            <w:r w:rsidRPr="00F05A1A">
              <w:rPr>
                <w:rFonts w:eastAsia="Times New Roman" w:cs="Times New Roman"/>
                <w:color w:val="0563C1"/>
                <w:szCs w:val="24"/>
                <w:lang w:val="es-ES"/>
              </w:rPr>
              <w:t xml:space="preserve"> </w:t>
            </w:r>
            <w:proofErr w:type="spellStart"/>
            <w:r w:rsidRPr="00F05A1A">
              <w:rPr>
                <w:rFonts w:eastAsia="Times New Roman" w:cs="Times New Roman"/>
                <w:color w:val="0563C1"/>
                <w:szCs w:val="24"/>
                <w:lang w:val="es-ES"/>
              </w:rPr>
              <w:t>variation</w:t>
            </w:r>
            <w:proofErr w:type="spellEnd"/>
            <w:r w:rsidRPr="00F05A1A">
              <w:rPr>
                <w:rFonts w:eastAsia="Times New Roman" w:cs="Times New Roman"/>
                <w:color w:val="0563C1"/>
                <w:szCs w:val="24"/>
                <w:lang w:val="es-ES"/>
              </w:rPr>
              <w:t>/ coeficiente de variación</w:t>
            </w:r>
          </w:p>
        </w:tc>
      </w:tr>
      <w:tr w:rsidR="00B01934" w:rsidRPr="00F05A1A" w14:paraId="3B8CB7EE" w14:textId="77777777" w:rsidTr="00613E43">
        <w:trPr>
          <w:trHeight w:val="285"/>
        </w:trPr>
        <w:tc>
          <w:tcPr>
            <w:tcW w:w="1708" w:type="dxa"/>
            <w:tcMar>
              <w:top w:w="0" w:type="dxa"/>
              <w:left w:w="100" w:type="dxa"/>
              <w:bottom w:w="0" w:type="dxa"/>
              <w:right w:w="100" w:type="dxa"/>
            </w:tcMar>
            <w:vAlign w:val="center"/>
          </w:tcPr>
          <w:p w14:paraId="074E9C43" w14:textId="77777777" w:rsidR="00B01934" w:rsidRPr="00F05A1A" w:rsidRDefault="00B01934" w:rsidP="00A750CD">
            <w:pPr>
              <w:spacing w:after="0" w:line="240" w:lineRule="auto"/>
              <w:jc w:val="center"/>
              <w:rPr>
                <w:rFonts w:eastAsia="Times New Roman" w:cs="Times New Roman"/>
                <w:szCs w:val="24"/>
                <w:lang w:val="es-ES"/>
              </w:rPr>
            </w:pPr>
          </w:p>
        </w:tc>
        <w:tc>
          <w:tcPr>
            <w:tcW w:w="1708" w:type="dxa"/>
            <w:tcMar>
              <w:top w:w="0" w:type="dxa"/>
              <w:left w:w="100" w:type="dxa"/>
              <w:bottom w:w="0" w:type="dxa"/>
              <w:right w:w="100" w:type="dxa"/>
            </w:tcMar>
            <w:vAlign w:val="center"/>
          </w:tcPr>
          <w:p w14:paraId="6DCD7CC5"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t</w:t>
            </w:r>
          </w:p>
        </w:tc>
        <w:tc>
          <w:tcPr>
            <w:tcW w:w="1709" w:type="dxa"/>
            <w:tcMar>
              <w:top w:w="0" w:type="dxa"/>
              <w:left w:w="100" w:type="dxa"/>
              <w:bottom w:w="0" w:type="dxa"/>
              <w:right w:w="100" w:type="dxa"/>
            </w:tcMar>
            <w:vAlign w:val="center"/>
          </w:tcPr>
          <w:p w14:paraId="7F3887E0"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36C19563"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 xml:space="preserve">Statistics derived in Student </w:t>
            </w:r>
            <w:r w:rsidRPr="00F05A1A">
              <w:rPr>
                <w:rFonts w:eastAsia="Times New Roman" w:cs="Times New Roman"/>
                <w:i/>
                <w:color w:val="0563C1"/>
                <w:szCs w:val="24"/>
              </w:rPr>
              <w:t>t</w:t>
            </w:r>
            <w:r w:rsidRPr="00F05A1A">
              <w:rPr>
                <w:rFonts w:eastAsia="Times New Roman" w:cs="Times New Roman"/>
                <w:color w:val="0563C1"/>
                <w:szCs w:val="24"/>
              </w:rPr>
              <w:t xml:space="preserve"> test</w:t>
            </w:r>
          </w:p>
        </w:tc>
      </w:tr>
      <w:tr w:rsidR="00B01934" w:rsidRPr="00F05A1A" w14:paraId="3D75C6DA" w14:textId="77777777" w:rsidTr="00613E43">
        <w:trPr>
          <w:trHeight w:val="315"/>
        </w:trPr>
        <w:tc>
          <w:tcPr>
            <w:tcW w:w="1708" w:type="dxa"/>
            <w:tcMar>
              <w:top w:w="0" w:type="dxa"/>
              <w:left w:w="100" w:type="dxa"/>
              <w:bottom w:w="0" w:type="dxa"/>
              <w:right w:w="100" w:type="dxa"/>
            </w:tcMar>
            <w:vAlign w:val="center"/>
          </w:tcPr>
          <w:p w14:paraId="2078EB72" w14:textId="77777777" w:rsidR="00B01934" w:rsidRPr="00F05A1A" w:rsidRDefault="00F870AA" w:rsidP="00A750CD">
            <w:pPr>
              <w:spacing w:after="0" w:line="240" w:lineRule="auto"/>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rPr>
                    </m:ctrlPr>
                  </m:accPr>
                  <m:e>
                    <m:r>
                      <w:rPr>
                        <w:rFonts w:ascii="Cambria Math" w:eastAsia="Cambria Math" w:hAnsi="Cambria Math" w:cs="Cambria Math"/>
                        <w:color w:val="0070C0"/>
                        <w:szCs w:val="24"/>
                      </w:rPr>
                      <m:t>X</m:t>
                    </m:r>
                  </m:e>
                </m:acc>
              </m:oMath>
            </m:oMathPara>
          </w:p>
        </w:tc>
        <w:tc>
          <w:tcPr>
            <w:tcW w:w="1708" w:type="dxa"/>
            <w:tcMar>
              <w:top w:w="0" w:type="dxa"/>
              <w:left w:w="100" w:type="dxa"/>
              <w:bottom w:w="0" w:type="dxa"/>
              <w:right w:w="100" w:type="dxa"/>
            </w:tcMar>
            <w:vAlign w:val="center"/>
          </w:tcPr>
          <w:p w14:paraId="59ED40EA" w14:textId="77777777" w:rsidR="00B01934" w:rsidRPr="00F05A1A" w:rsidRDefault="00F870AA" w:rsidP="00A750CD">
            <w:pPr>
              <w:spacing w:after="0" w:line="240" w:lineRule="auto"/>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rPr>
                    </m:ctrlPr>
                  </m:accPr>
                  <m:e>
                    <m:r>
                      <w:rPr>
                        <w:rFonts w:ascii="Cambria Math" w:eastAsia="Cambria Math" w:hAnsi="Cambria Math" w:cs="Cambria Math"/>
                        <w:color w:val="0070C0"/>
                        <w:szCs w:val="24"/>
                      </w:rPr>
                      <m:t>x</m:t>
                    </m:r>
                  </m:e>
                </m:acc>
              </m:oMath>
            </m:oMathPara>
          </w:p>
        </w:tc>
        <w:tc>
          <w:tcPr>
            <w:tcW w:w="1709" w:type="dxa"/>
            <w:tcMar>
              <w:top w:w="0" w:type="dxa"/>
              <w:left w:w="100" w:type="dxa"/>
              <w:bottom w:w="0" w:type="dxa"/>
              <w:right w:w="100" w:type="dxa"/>
            </w:tcMar>
            <w:vAlign w:val="center"/>
          </w:tcPr>
          <w:p w14:paraId="7DE03C4D"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1E765A60"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Arithmetic mean</w:t>
            </w:r>
          </w:p>
        </w:tc>
      </w:tr>
      <w:tr w:rsidR="00B01934" w:rsidRPr="00F05A1A" w14:paraId="21B74E33" w14:textId="77777777" w:rsidTr="00613E43">
        <w:trPr>
          <w:trHeight w:val="188"/>
        </w:trPr>
        <w:tc>
          <w:tcPr>
            <w:tcW w:w="1708" w:type="dxa"/>
            <w:tcMar>
              <w:top w:w="0" w:type="dxa"/>
              <w:left w:w="100" w:type="dxa"/>
              <w:bottom w:w="0" w:type="dxa"/>
              <w:right w:w="100" w:type="dxa"/>
            </w:tcMar>
            <w:vAlign w:val="center"/>
          </w:tcPr>
          <w:p w14:paraId="6A5A78F4"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2BDF07BA"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070C0"/>
                <w:szCs w:val="24"/>
              </w:rPr>
              <w:t>α</w:t>
            </w:r>
          </w:p>
        </w:tc>
        <w:tc>
          <w:tcPr>
            <w:tcW w:w="1709" w:type="dxa"/>
            <w:tcMar>
              <w:top w:w="0" w:type="dxa"/>
              <w:left w:w="100" w:type="dxa"/>
              <w:bottom w:w="0" w:type="dxa"/>
              <w:right w:w="100" w:type="dxa"/>
            </w:tcMar>
            <w:vAlign w:val="center"/>
          </w:tcPr>
          <w:p w14:paraId="2638314E"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54C842CB"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Probability of a type I error; significance level</w:t>
            </w:r>
          </w:p>
        </w:tc>
      </w:tr>
      <w:tr w:rsidR="00B01934" w:rsidRPr="00F05A1A" w14:paraId="1A8FD180" w14:textId="77777777" w:rsidTr="00613E43">
        <w:trPr>
          <w:trHeight w:val="285"/>
        </w:trPr>
        <w:tc>
          <w:tcPr>
            <w:tcW w:w="1708" w:type="dxa"/>
            <w:tcMar>
              <w:top w:w="0" w:type="dxa"/>
              <w:left w:w="100" w:type="dxa"/>
              <w:bottom w:w="0" w:type="dxa"/>
              <w:right w:w="100" w:type="dxa"/>
            </w:tcMar>
            <w:vAlign w:val="center"/>
          </w:tcPr>
          <w:p w14:paraId="103FB5F3"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7733E053"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070C0"/>
                <w:szCs w:val="24"/>
              </w:rPr>
              <w:t>β</w:t>
            </w:r>
          </w:p>
        </w:tc>
        <w:tc>
          <w:tcPr>
            <w:tcW w:w="1709" w:type="dxa"/>
            <w:tcMar>
              <w:top w:w="0" w:type="dxa"/>
              <w:left w:w="100" w:type="dxa"/>
              <w:bottom w:w="0" w:type="dxa"/>
              <w:right w:w="100" w:type="dxa"/>
            </w:tcMar>
            <w:vAlign w:val="center"/>
          </w:tcPr>
          <w:p w14:paraId="1C31C112"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3BC89F30"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Probability of a type II error</w:t>
            </w:r>
          </w:p>
        </w:tc>
      </w:tr>
      <w:tr w:rsidR="00B01934" w:rsidRPr="00F05A1A" w14:paraId="74694DB6" w14:textId="77777777" w:rsidTr="00613E43">
        <w:trPr>
          <w:trHeight w:val="285"/>
        </w:trPr>
        <w:tc>
          <w:tcPr>
            <w:tcW w:w="1708" w:type="dxa"/>
            <w:tcMar>
              <w:top w:w="0" w:type="dxa"/>
              <w:left w:w="100" w:type="dxa"/>
              <w:bottom w:w="0" w:type="dxa"/>
              <w:right w:w="100" w:type="dxa"/>
            </w:tcMar>
            <w:vAlign w:val="center"/>
          </w:tcPr>
          <w:p w14:paraId="1A64E5E8"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2BD4B6EC"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color w:val="0070C0"/>
                <w:szCs w:val="24"/>
              </w:rPr>
              <w:t>1–β</w:t>
            </w:r>
          </w:p>
        </w:tc>
        <w:tc>
          <w:tcPr>
            <w:tcW w:w="1709" w:type="dxa"/>
            <w:tcMar>
              <w:top w:w="0" w:type="dxa"/>
              <w:left w:w="100" w:type="dxa"/>
              <w:bottom w:w="0" w:type="dxa"/>
              <w:right w:w="100" w:type="dxa"/>
            </w:tcMar>
            <w:vAlign w:val="center"/>
          </w:tcPr>
          <w:p w14:paraId="1A7A33B5"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5D1E7487"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Statistical power</w:t>
            </w:r>
          </w:p>
        </w:tc>
      </w:tr>
      <w:tr w:rsidR="00B01934" w:rsidRPr="00F05A1A" w14:paraId="13343E3A" w14:textId="77777777" w:rsidTr="00613E43">
        <w:trPr>
          <w:trHeight w:val="345"/>
        </w:trPr>
        <w:tc>
          <w:tcPr>
            <w:tcW w:w="1708" w:type="dxa"/>
            <w:tcMar>
              <w:top w:w="0" w:type="dxa"/>
              <w:left w:w="100" w:type="dxa"/>
              <w:bottom w:w="0" w:type="dxa"/>
              <w:right w:w="100" w:type="dxa"/>
            </w:tcMar>
            <w:vAlign w:val="center"/>
          </w:tcPr>
          <w:p w14:paraId="06D723D3"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6860DED"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χ</w:t>
            </w:r>
            <w:r w:rsidRPr="00F05A1A">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5FD10062" w14:textId="77777777" w:rsidR="00B01934" w:rsidRPr="00F05A1A" w:rsidRDefault="00B01934" w:rsidP="00A750CD">
            <w:pPr>
              <w:spacing w:after="0" w:line="24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70088DC9"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Statistics derived in chi-square test</w:t>
            </w:r>
          </w:p>
        </w:tc>
      </w:tr>
      <w:tr w:rsidR="00B01934" w:rsidRPr="00F05A1A" w14:paraId="62BCCD3D" w14:textId="77777777" w:rsidTr="00613E43">
        <w:trPr>
          <w:trHeight w:val="570"/>
        </w:trPr>
        <w:tc>
          <w:tcPr>
            <w:tcW w:w="1708" w:type="dxa"/>
            <w:tcMar>
              <w:top w:w="0" w:type="dxa"/>
              <w:left w:w="100" w:type="dxa"/>
              <w:bottom w:w="0" w:type="dxa"/>
              <w:right w:w="100" w:type="dxa"/>
            </w:tcMar>
            <w:vAlign w:val="center"/>
          </w:tcPr>
          <w:p w14:paraId="5643E141" w14:textId="77777777" w:rsidR="00B01934" w:rsidRPr="00F05A1A" w:rsidRDefault="00B01934" w:rsidP="00A750CD">
            <w:pPr>
              <w:spacing w:after="0" w:line="24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5255E92"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v</w:t>
            </w:r>
          </w:p>
        </w:tc>
        <w:tc>
          <w:tcPr>
            <w:tcW w:w="1709" w:type="dxa"/>
            <w:tcMar>
              <w:top w:w="0" w:type="dxa"/>
              <w:left w:w="100" w:type="dxa"/>
              <w:bottom w:w="0" w:type="dxa"/>
              <w:right w:w="100" w:type="dxa"/>
            </w:tcMar>
            <w:vAlign w:val="center"/>
          </w:tcPr>
          <w:p w14:paraId="05A9C65B" w14:textId="77777777" w:rsidR="00B01934" w:rsidRPr="00F05A1A" w:rsidRDefault="00B01934" w:rsidP="00A750CD">
            <w:pPr>
              <w:spacing w:after="0" w:line="240" w:lineRule="auto"/>
              <w:jc w:val="center"/>
              <w:rPr>
                <w:rFonts w:eastAsia="Times New Roman" w:cs="Times New Roman"/>
                <w:szCs w:val="24"/>
              </w:rPr>
            </w:pPr>
            <w:proofErr w:type="spellStart"/>
            <w:r w:rsidRPr="00F05A1A">
              <w:rPr>
                <w:rFonts w:eastAsia="Times New Roman" w:cs="Times New Roman"/>
                <w:color w:val="0563C1"/>
                <w:szCs w:val="24"/>
              </w:rPr>
              <w:t>d.f.</w:t>
            </w:r>
            <w:proofErr w:type="spellEnd"/>
            <w:r w:rsidRPr="00F05A1A">
              <w:rPr>
                <w:rFonts w:eastAsia="Times New Roman" w:cs="Times New Roman"/>
                <w:color w:val="0563C1"/>
                <w:szCs w:val="24"/>
              </w:rPr>
              <w:t xml:space="preserve"> (EN), </w:t>
            </w:r>
            <w:proofErr w:type="spellStart"/>
            <w:r w:rsidRPr="00F05A1A">
              <w:rPr>
                <w:rFonts w:eastAsia="Times New Roman" w:cs="Times New Roman"/>
                <w:color w:val="0563C1"/>
                <w:szCs w:val="24"/>
              </w:rPr>
              <w:t>g.l.</w:t>
            </w:r>
            <w:proofErr w:type="spellEnd"/>
            <w:r w:rsidRPr="00F05A1A">
              <w:rPr>
                <w:rFonts w:eastAsia="Times New Roman" w:cs="Times New Roman"/>
                <w:color w:val="0563C1"/>
                <w:szCs w:val="24"/>
              </w:rPr>
              <w:t xml:space="preserve"> (ESP)</w:t>
            </w:r>
          </w:p>
        </w:tc>
        <w:tc>
          <w:tcPr>
            <w:tcW w:w="5220" w:type="dxa"/>
            <w:tcMar>
              <w:top w:w="0" w:type="dxa"/>
              <w:left w:w="100" w:type="dxa"/>
              <w:bottom w:w="0" w:type="dxa"/>
              <w:right w:w="100" w:type="dxa"/>
            </w:tcMar>
            <w:vAlign w:val="center"/>
          </w:tcPr>
          <w:p w14:paraId="5D2B5731"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Degrees of freedom/</w:t>
            </w:r>
            <w:proofErr w:type="spellStart"/>
            <w:r w:rsidRPr="00F05A1A">
              <w:rPr>
                <w:rFonts w:eastAsia="Times New Roman" w:cs="Times New Roman"/>
                <w:color w:val="0563C1"/>
                <w:szCs w:val="24"/>
              </w:rPr>
              <w:t>grados</w:t>
            </w:r>
            <w:proofErr w:type="spellEnd"/>
            <w:r w:rsidRPr="00F05A1A">
              <w:rPr>
                <w:rFonts w:eastAsia="Times New Roman" w:cs="Times New Roman"/>
                <w:color w:val="0563C1"/>
                <w:szCs w:val="24"/>
              </w:rPr>
              <w:t xml:space="preserve"> de </w:t>
            </w:r>
            <w:proofErr w:type="spellStart"/>
            <w:r w:rsidRPr="00F05A1A">
              <w:rPr>
                <w:rFonts w:eastAsia="Times New Roman" w:cs="Times New Roman"/>
                <w:color w:val="0563C1"/>
                <w:szCs w:val="24"/>
              </w:rPr>
              <w:t>libertad</w:t>
            </w:r>
            <w:proofErr w:type="spellEnd"/>
          </w:p>
        </w:tc>
      </w:tr>
      <w:tr w:rsidR="00B01934" w:rsidRPr="00F05A1A" w14:paraId="6D3F1F4D" w14:textId="77777777" w:rsidTr="00613E43">
        <w:trPr>
          <w:trHeight w:val="494"/>
        </w:trPr>
        <w:tc>
          <w:tcPr>
            <w:tcW w:w="1708" w:type="dxa"/>
            <w:tcBorders>
              <w:bottom w:val="single" w:sz="12" w:space="0" w:color="000000"/>
            </w:tcBorders>
            <w:tcMar>
              <w:top w:w="0" w:type="dxa"/>
              <w:left w:w="100" w:type="dxa"/>
              <w:bottom w:w="0" w:type="dxa"/>
              <w:right w:w="100" w:type="dxa"/>
            </w:tcMar>
            <w:vAlign w:val="center"/>
          </w:tcPr>
          <w:p w14:paraId="001A8038" w14:textId="77777777" w:rsidR="00B01934" w:rsidRPr="00F05A1A" w:rsidRDefault="00B01934" w:rsidP="00A750CD">
            <w:pPr>
              <w:spacing w:after="0" w:line="240" w:lineRule="auto"/>
              <w:jc w:val="center"/>
              <w:rPr>
                <w:rFonts w:eastAsia="Times New Roman" w:cs="Times New Roman"/>
                <w:szCs w:val="24"/>
              </w:rPr>
            </w:pPr>
            <w:r w:rsidRPr="00F05A1A">
              <w:rPr>
                <w:rFonts w:eastAsia="Times New Roman" w:cs="Times New Roman"/>
                <w:i/>
                <w:color w:val="0070C0"/>
                <w:szCs w:val="24"/>
              </w:rPr>
              <w:t>θ</w:t>
            </w:r>
          </w:p>
        </w:tc>
        <w:tc>
          <w:tcPr>
            <w:tcW w:w="1708" w:type="dxa"/>
            <w:tcBorders>
              <w:bottom w:val="single" w:sz="12" w:space="0" w:color="000000"/>
            </w:tcBorders>
            <w:tcMar>
              <w:top w:w="0" w:type="dxa"/>
              <w:left w:w="100" w:type="dxa"/>
              <w:bottom w:w="0" w:type="dxa"/>
              <w:right w:w="100" w:type="dxa"/>
            </w:tcMar>
            <w:vAlign w:val="center"/>
          </w:tcPr>
          <w:p w14:paraId="13B59CC5" w14:textId="77777777" w:rsidR="00B01934" w:rsidRPr="00F05A1A" w:rsidRDefault="00F870AA" w:rsidP="00A750CD">
            <w:pPr>
              <w:spacing w:after="0" w:line="240" w:lineRule="auto"/>
              <w:jc w:val="center"/>
              <w:rPr>
                <w:rFonts w:eastAsia="Times New Roman" w:cs="Times New Roman"/>
                <w:szCs w:val="24"/>
              </w:rPr>
            </w:pPr>
            <m:oMathPara>
              <m:oMath>
                <m:acc>
                  <m:accPr>
                    <m:ctrlPr>
                      <w:rPr>
                        <w:rFonts w:ascii="Cambria Math" w:hAnsi="Cambria Math"/>
                        <w:color w:val="0070C0"/>
                      </w:rPr>
                    </m:ctrlPr>
                  </m:accPr>
                  <m:e>
                    <m:r>
                      <w:rPr>
                        <w:rFonts w:ascii="Cambria Math" w:hAnsi="Cambria Math"/>
                        <w:color w:val="0070C0"/>
                      </w:rPr>
                      <m:t>θ</m:t>
                    </m:r>
                  </m:e>
                </m:acc>
              </m:oMath>
            </m:oMathPara>
          </w:p>
        </w:tc>
        <w:tc>
          <w:tcPr>
            <w:tcW w:w="1709" w:type="dxa"/>
            <w:tcBorders>
              <w:bottom w:val="single" w:sz="12" w:space="0" w:color="000000"/>
            </w:tcBorders>
            <w:tcMar>
              <w:top w:w="0" w:type="dxa"/>
              <w:left w:w="100" w:type="dxa"/>
              <w:bottom w:w="0" w:type="dxa"/>
              <w:right w:w="100" w:type="dxa"/>
            </w:tcMar>
            <w:vAlign w:val="center"/>
          </w:tcPr>
          <w:p w14:paraId="394BDC6D" w14:textId="77777777" w:rsidR="00B01934" w:rsidRPr="00F05A1A" w:rsidRDefault="00B01934" w:rsidP="00A750CD">
            <w:pPr>
              <w:spacing w:after="0" w:line="240" w:lineRule="auto"/>
              <w:jc w:val="center"/>
              <w:rPr>
                <w:rFonts w:eastAsia="Times New Roman" w:cs="Times New Roman"/>
                <w:szCs w:val="24"/>
              </w:rPr>
            </w:pPr>
          </w:p>
        </w:tc>
        <w:tc>
          <w:tcPr>
            <w:tcW w:w="5220" w:type="dxa"/>
            <w:tcBorders>
              <w:bottom w:val="single" w:sz="12" w:space="0" w:color="000000"/>
            </w:tcBorders>
            <w:tcMar>
              <w:top w:w="0" w:type="dxa"/>
              <w:left w:w="100" w:type="dxa"/>
              <w:bottom w:w="0" w:type="dxa"/>
              <w:right w:w="100" w:type="dxa"/>
            </w:tcMar>
            <w:vAlign w:val="center"/>
          </w:tcPr>
          <w:p w14:paraId="2E5425E9" w14:textId="77777777" w:rsidR="00B01934" w:rsidRPr="00F05A1A" w:rsidRDefault="00B01934" w:rsidP="00A750CD">
            <w:pPr>
              <w:spacing w:after="0" w:line="240" w:lineRule="auto"/>
              <w:rPr>
                <w:rFonts w:eastAsia="Times New Roman" w:cs="Times New Roman"/>
                <w:szCs w:val="24"/>
              </w:rPr>
            </w:pPr>
            <w:r w:rsidRPr="00F05A1A">
              <w:rPr>
                <w:rFonts w:eastAsia="Times New Roman" w:cs="Times New Roman"/>
                <w:color w:val="0563C1"/>
                <w:szCs w:val="24"/>
              </w:rPr>
              <w:t>Parameter (unknown constant) and estimator (function a data set)</w:t>
            </w:r>
          </w:p>
        </w:tc>
      </w:tr>
    </w:tbl>
    <w:p w14:paraId="6DA223CD" w14:textId="77777777" w:rsidR="00B01934" w:rsidRPr="00F05A1A" w:rsidRDefault="00B01934">
      <w:pPr>
        <w:spacing w:after="0"/>
        <w:rPr>
          <w:rFonts w:eastAsia="Times New Roman" w:cs="Times New Roman"/>
          <w:b/>
          <w:color w:val="0563C1"/>
          <w:szCs w:val="24"/>
        </w:rPr>
      </w:pPr>
    </w:p>
    <w:p w14:paraId="22A3F531" w14:textId="77777777" w:rsidR="006A5BCD" w:rsidRPr="00F05A1A" w:rsidRDefault="006A5BCD">
      <w:pPr>
        <w:spacing w:after="0"/>
        <w:rPr>
          <w:rFonts w:eastAsia="Times New Roman" w:cs="Times New Roman"/>
          <w:b/>
          <w:color w:val="0563C1"/>
          <w:szCs w:val="24"/>
        </w:rPr>
        <w:sectPr w:rsidR="006A5BCD" w:rsidRPr="00F05A1A" w:rsidSect="00CC0E95">
          <w:pgSz w:w="12240" w:h="15840"/>
          <w:pgMar w:top="2160" w:right="1440" w:bottom="1440" w:left="1440" w:header="1008" w:footer="720" w:gutter="0"/>
          <w:lnNumType w:countBy="1" w:restart="continuous"/>
          <w:cols w:space="720"/>
          <w:docGrid w:linePitch="326"/>
        </w:sectPr>
      </w:pPr>
    </w:p>
    <w:p w14:paraId="479A5A2B" w14:textId="7B5FCD6C" w:rsidR="00B135CF" w:rsidRPr="00F05A1A" w:rsidRDefault="006A5BCD" w:rsidP="00613E43">
      <w:pPr>
        <w:spacing w:after="0" w:line="276" w:lineRule="auto"/>
        <w:rPr>
          <w:rFonts w:eastAsia="Times New Roman" w:cs="Times New Roman"/>
          <w:b/>
          <w:color w:val="0563C1"/>
          <w:szCs w:val="24"/>
        </w:rPr>
      </w:pPr>
      <w:r w:rsidRPr="00F05A1A">
        <w:rPr>
          <w:rFonts w:eastAsia="Times New Roman" w:cs="Times New Roman"/>
          <w:b/>
          <w:color w:val="0563C1"/>
          <w:szCs w:val="24"/>
        </w:rPr>
        <w:lastRenderedPageBreak/>
        <w:t xml:space="preserve">Table </w:t>
      </w:r>
      <w:r w:rsidR="00B135CF" w:rsidRPr="00F05A1A">
        <w:rPr>
          <w:rFonts w:eastAsia="Times New Roman" w:cs="Times New Roman"/>
          <w:b/>
          <w:color w:val="0563C1"/>
          <w:szCs w:val="24"/>
        </w:rPr>
        <w:t>2</w:t>
      </w:r>
      <w:r w:rsidRPr="00F05A1A">
        <w:rPr>
          <w:rFonts w:eastAsia="Times New Roman" w:cs="Times New Roman"/>
          <w:b/>
          <w:color w:val="0563C1"/>
          <w:szCs w:val="24"/>
        </w:rPr>
        <w:t xml:space="preserve">. </w:t>
      </w:r>
      <w:r w:rsidR="00B135CF" w:rsidRPr="00F05A1A">
        <w:rPr>
          <w:rFonts w:eastAsia="Times New Roman" w:cs="Times New Roman"/>
          <w:bCs/>
          <w:color w:val="0563C1"/>
          <w:szCs w:val="24"/>
        </w:rPr>
        <w:t>Mathematical symbols</w:t>
      </w:r>
    </w:p>
    <w:tbl>
      <w:tblPr>
        <w:tblStyle w:val="aa"/>
        <w:tblpPr w:leftFromText="187" w:rightFromText="187" w:bottomFromText="187" w:vertAnchor="text" w:tblpY="1"/>
        <w:tblW w:w="8550" w:type="dxa"/>
        <w:tblLayout w:type="fixed"/>
        <w:tblLook w:val="0400" w:firstRow="0" w:lastRow="0" w:firstColumn="0" w:lastColumn="0" w:noHBand="0" w:noVBand="1"/>
      </w:tblPr>
      <w:tblGrid>
        <w:gridCol w:w="1172"/>
        <w:gridCol w:w="1173"/>
        <w:gridCol w:w="3685"/>
        <w:gridCol w:w="2520"/>
      </w:tblGrid>
      <w:tr w:rsidR="00B135CF" w:rsidRPr="00F05A1A" w14:paraId="3FB64060" w14:textId="77777777" w:rsidTr="00613E43">
        <w:trPr>
          <w:trHeight w:val="511"/>
        </w:trPr>
        <w:tc>
          <w:tcPr>
            <w:tcW w:w="1172" w:type="dxa"/>
            <w:tcBorders>
              <w:top w:val="single" w:sz="12" w:space="0" w:color="000000"/>
              <w:bottom w:val="single" w:sz="12" w:space="0" w:color="000000"/>
            </w:tcBorders>
            <w:tcMar>
              <w:top w:w="0" w:type="dxa"/>
              <w:left w:w="100" w:type="dxa"/>
              <w:bottom w:w="0" w:type="dxa"/>
              <w:right w:w="100" w:type="dxa"/>
            </w:tcMar>
            <w:vAlign w:val="bottom"/>
          </w:tcPr>
          <w:p w14:paraId="078200FC" w14:textId="77777777" w:rsidR="00B135CF" w:rsidRPr="00F05A1A" w:rsidRDefault="00B135CF" w:rsidP="00A750CD">
            <w:pPr>
              <w:spacing w:before="240" w:after="0" w:line="240" w:lineRule="auto"/>
              <w:rPr>
                <w:rFonts w:eastAsia="Times New Roman" w:cs="Times New Roman"/>
                <w:color w:val="0563C1"/>
                <w:szCs w:val="24"/>
              </w:rPr>
            </w:pPr>
            <w:r w:rsidRPr="00F05A1A">
              <w:rPr>
                <w:rFonts w:eastAsia="Times New Roman" w:cs="Times New Roman"/>
                <w:color w:val="0563C1"/>
                <w:szCs w:val="24"/>
              </w:rPr>
              <w:t>Symbol</w:t>
            </w:r>
          </w:p>
        </w:tc>
        <w:tc>
          <w:tcPr>
            <w:tcW w:w="1173" w:type="dxa"/>
            <w:tcBorders>
              <w:top w:val="single" w:sz="12" w:space="0" w:color="000000"/>
              <w:bottom w:val="single" w:sz="12" w:space="0" w:color="000000"/>
            </w:tcBorders>
            <w:tcMar>
              <w:top w:w="0" w:type="dxa"/>
              <w:left w:w="100" w:type="dxa"/>
              <w:bottom w:w="0" w:type="dxa"/>
              <w:right w:w="100" w:type="dxa"/>
            </w:tcMar>
            <w:vAlign w:val="bottom"/>
          </w:tcPr>
          <w:p w14:paraId="216C8377"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Ascii code</w:t>
            </w:r>
          </w:p>
        </w:tc>
        <w:tc>
          <w:tcPr>
            <w:tcW w:w="3685" w:type="dxa"/>
            <w:tcBorders>
              <w:top w:val="single" w:sz="12" w:space="0" w:color="000000"/>
              <w:bottom w:val="single" w:sz="12" w:space="0" w:color="000000"/>
            </w:tcBorders>
            <w:vAlign w:val="bottom"/>
          </w:tcPr>
          <w:p w14:paraId="5AFC1D62"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Purpose</w:t>
            </w:r>
          </w:p>
        </w:tc>
        <w:tc>
          <w:tcPr>
            <w:tcW w:w="2520" w:type="dxa"/>
            <w:tcBorders>
              <w:top w:val="single" w:sz="12" w:space="0" w:color="000000"/>
              <w:bottom w:val="single" w:sz="12" w:space="0" w:color="000000"/>
            </w:tcBorders>
            <w:tcMar>
              <w:top w:w="0" w:type="dxa"/>
              <w:left w:w="100" w:type="dxa"/>
              <w:bottom w:w="0" w:type="dxa"/>
              <w:right w:w="100" w:type="dxa"/>
            </w:tcMar>
            <w:vAlign w:val="bottom"/>
          </w:tcPr>
          <w:p w14:paraId="15001870"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Examples</w:t>
            </w:r>
          </w:p>
        </w:tc>
      </w:tr>
      <w:tr w:rsidR="00B135CF" w:rsidRPr="00F05A1A" w14:paraId="5F0E5943" w14:textId="77777777" w:rsidTr="00613E43">
        <w:trPr>
          <w:trHeight w:val="250"/>
        </w:trPr>
        <w:tc>
          <w:tcPr>
            <w:tcW w:w="1172" w:type="dxa"/>
            <w:tcBorders>
              <w:top w:val="single" w:sz="12" w:space="0" w:color="000000"/>
            </w:tcBorders>
            <w:tcMar>
              <w:top w:w="0" w:type="dxa"/>
              <w:left w:w="100" w:type="dxa"/>
              <w:bottom w:w="0" w:type="dxa"/>
              <w:right w:w="100" w:type="dxa"/>
            </w:tcMar>
            <w:vAlign w:val="center"/>
          </w:tcPr>
          <w:p w14:paraId="4DD08BD9" w14:textId="77777777" w:rsidR="00B135CF" w:rsidRPr="00F05A1A" w:rsidRDefault="00B135CF" w:rsidP="00A750CD">
            <w:pPr>
              <w:spacing w:before="240" w:after="0" w:line="240" w:lineRule="auto"/>
              <w:rPr>
                <w:rFonts w:eastAsia="Times New Roman" w:cs="Times New Roman"/>
                <w:color w:val="0563C1"/>
                <w:szCs w:val="24"/>
              </w:rPr>
            </w:pPr>
            <w:r w:rsidRPr="00F05A1A">
              <w:rPr>
                <w:rFonts w:eastAsia="Times New Roman" w:cs="Times New Roman"/>
                <w:color w:val="0563C1"/>
                <w:szCs w:val="24"/>
              </w:rPr>
              <w:t>°</w:t>
            </w:r>
          </w:p>
        </w:tc>
        <w:tc>
          <w:tcPr>
            <w:tcW w:w="1173" w:type="dxa"/>
            <w:tcBorders>
              <w:top w:val="single" w:sz="12" w:space="0" w:color="000000"/>
            </w:tcBorders>
            <w:tcMar>
              <w:top w:w="0" w:type="dxa"/>
              <w:left w:w="100" w:type="dxa"/>
              <w:bottom w:w="0" w:type="dxa"/>
              <w:right w:w="100" w:type="dxa"/>
            </w:tcMar>
            <w:vAlign w:val="center"/>
          </w:tcPr>
          <w:p w14:paraId="5491F007" w14:textId="77777777" w:rsidR="00B135CF" w:rsidRPr="00F05A1A" w:rsidRDefault="00B135CF" w:rsidP="00A750CD">
            <w:pPr>
              <w:spacing w:before="240" w:after="0" w:line="240" w:lineRule="auto"/>
              <w:rPr>
                <w:rFonts w:eastAsia="Times New Roman" w:cs="Times New Roman"/>
                <w:color w:val="0563C1"/>
                <w:szCs w:val="24"/>
              </w:rPr>
            </w:pPr>
          </w:p>
        </w:tc>
        <w:tc>
          <w:tcPr>
            <w:tcW w:w="3685" w:type="dxa"/>
            <w:tcBorders>
              <w:top w:val="single" w:sz="12" w:space="0" w:color="000000"/>
            </w:tcBorders>
            <w:vAlign w:val="center"/>
          </w:tcPr>
          <w:p w14:paraId="35BAEC22" w14:textId="1196D2DD"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Use for degrees Celsius, latitude, and longitude.</w:t>
            </w:r>
          </w:p>
        </w:tc>
        <w:tc>
          <w:tcPr>
            <w:tcW w:w="2520" w:type="dxa"/>
            <w:tcBorders>
              <w:top w:val="single" w:sz="12" w:space="0" w:color="000000"/>
            </w:tcBorders>
            <w:tcMar>
              <w:top w:w="0" w:type="dxa"/>
              <w:left w:w="100" w:type="dxa"/>
              <w:bottom w:w="0" w:type="dxa"/>
              <w:right w:w="100" w:type="dxa"/>
            </w:tcMar>
            <w:vAlign w:val="center"/>
          </w:tcPr>
          <w:p w14:paraId="5F01B1C9" w14:textId="1448C36F"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25 °C, 32° N, and 116° W</w:t>
            </w:r>
          </w:p>
        </w:tc>
      </w:tr>
      <w:tr w:rsidR="00B135CF" w:rsidRPr="00F05A1A" w14:paraId="6FE0C250" w14:textId="77777777" w:rsidTr="00613E43">
        <w:trPr>
          <w:trHeight w:val="317"/>
        </w:trPr>
        <w:tc>
          <w:tcPr>
            <w:tcW w:w="1172" w:type="dxa"/>
            <w:tcMar>
              <w:top w:w="0" w:type="dxa"/>
              <w:left w:w="100" w:type="dxa"/>
              <w:bottom w:w="0" w:type="dxa"/>
              <w:right w:w="100" w:type="dxa"/>
            </w:tcMar>
            <w:vAlign w:val="center"/>
          </w:tcPr>
          <w:p w14:paraId="44835919" w14:textId="77777777" w:rsidR="00B135CF" w:rsidRPr="00F05A1A" w:rsidRDefault="00B135CF" w:rsidP="00A750CD">
            <w:pPr>
              <w:spacing w:before="240" w:after="0" w:line="240" w:lineRule="auto"/>
              <w:rPr>
                <w:rFonts w:eastAsia="Times New Roman" w:cs="Times New Roman"/>
                <w:color w:val="0563C1"/>
                <w:szCs w:val="24"/>
              </w:rPr>
            </w:pPr>
            <w:r w:rsidRPr="00F05A1A">
              <w:rPr>
                <w:rFonts w:eastAsia="Times New Roman" w:cs="Times New Roman"/>
                <w:color w:val="0563C1"/>
                <w:szCs w:val="24"/>
              </w:rPr>
              <w:t>·</w:t>
            </w:r>
          </w:p>
        </w:tc>
        <w:tc>
          <w:tcPr>
            <w:tcW w:w="1173" w:type="dxa"/>
            <w:tcMar>
              <w:top w:w="0" w:type="dxa"/>
              <w:left w:w="100" w:type="dxa"/>
              <w:bottom w:w="0" w:type="dxa"/>
              <w:right w:w="100" w:type="dxa"/>
            </w:tcMar>
            <w:vAlign w:val="center"/>
          </w:tcPr>
          <w:p w14:paraId="7DFDF449" w14:textId="77777777" w:rsidR="00B135CF" w:rsidRPr="00F05A1A" w:rsidRDefault="00B135CF" w:rsidP="00A750CD">
            <w:pPr>
              <w:spacing w:before="240" w:after="0" w:line="240" w:lineRule="auto"/>
              <w:rPr>
                <w:rFonts w:eastAsia="Times New Roman" w:cs="Times New Roman"/>
                <w:color w:val="0563C1"/>
                <w:szCs w:val="24"/>
              </w:rPr>
            </w:pPr>
          </w:p>
        </w:tc>
        <w:tc>
          <w:tcPr>
            <w:tcW w:w="3685" w:type="dxa"/>
            <w:vAlign w:val="center"/>
          </w:tcPr>
          <w:p w14:paraId="12919D6B"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 xml:space="preserve">Use to separate compound units. </w:t>
            </w:r>
          </w:p>
        </w:tc>
        <w:tc>
          <w:tcPr>
            <w:tcW w:w="2520" w:type="dxa"/>
            <w:tcMar>
              <w:top w:w="0" w:type="dxa"/>
              <w:left w:w="100" w:type="dxa"/>
              <w:bottom w:w="0" w:type="dxa"/>
              <w:right w:w="100" w:type="dxa"/>
            </w:tcMar>
            <w:vAlign w:val="center"/>
          </w:tcPr>
          <w:p w14:paraId="7750BFF3"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 xml:space="preserve">25 </w:t>
            </w:r>
            <w:proofErr w:type="spellStart"/>
            <w:r w:rsidRPr="00F05A1A">
              <w:rPr>
                <w:rFonts w:eastAsia="Times New Roman" w:cs="Times New Roman"/>
                <w:color w:val="0563C1"/>
                <w:szCs w:val="24"/>
              </w:rPr>
              <w:t>mg·g</w:t>
            </w:r>
            <w:proofErr w:type="spellEnd"/>
            <w:r w:rsidRPr="00F05A1A">
              <w:rPr>
                <w:rFonts w:eastAsia="Times New Roman" w:cs="Times New Roman"/>
                <w:color w:val="0563C1"/>
                <w:szCs w:val="24"/>
                <w:vertAlign w:val="superscript"/>
              </w:rPr>
              <w:t>–1</w:t>
            </w:r>
          </w:p>
        </w:tc>
      </w:tr>
      <w:tr w:rsidR="00B135CF" w:rsidRPr="00F05A1A" w14:paraId="590391C1" w14:textId="77777777" w:rsidTr="00613E43">
        <w:trPr>
          <w:trHeight w:val="317"/>
        </w:trPr>
        <w:tc>
          <w:tcPr>
            <w:tcW w:w="1172" w:type="dxa"/>
            <w:tcMar>
              <w:top w:w="0" w:type="dxa"/>
              <w:left w:w="100" w:type="dxa"/>
              <w:bottom w:w="0" w:type="dxa"/>
              <w:right w:w="100" w:type="dxa"/>
            </w:tcMar>
            <w:vAlign w:val="center"/>
          </w:tcPr>
          <w:p w14:paraId="1C8B6CC7" w14:textId="77777777" w:rsidR="00B135CF" w:rsidRPr="00F05A1A" w:rsidRDefault="00B135CF" w:rsidP="00A750CD">
            <w:pPr>
              <w:spacing w:before="240" w:after="0" w:line="240" w:lineRule="auto"/>
              <w:rPr>
                <w:rFonts w:eastAsia="Times New Roman" w:cs="Times New Roman"/>
                <w:color w:val="0563C1"/>
                <w:szCs w:val="24"/>
              </w:rPr>
            </w:pPr>
            <w:r w:rsidRPr="00F05A1A">
              <w:rPr>
                <w:rFonts w:eastAsia="Times New Roman" w:cs="Times New Roman"/>
                <w:color w:val="0563C1"/>
                <w:szCs w:val="24"/>
              </w:rPr>
              <w:t>×</w:t>
            </w:r>
          </w:p>
        </w:tc>
        <w:tc>
          <w:tcPr>
            <w:tcW w:w="1173" w:type="dxa"/>
            <w:tcMar>
              <w:top w:w="0" w:type="dxa"/>
              <w:left w:w="100" w:type="dxa"/>
              <w:bottom w:w="0" w:type="dxa"/>
              <w:right w:w="100" w:type="dxa"/>
            </w:tcMar>
            <w:vAlign w:val="center"/>
          </w:tcPr>
          <w:p w14:paraId="2BD8CF8F" w14:textId="77777777" w:rsidR="00B135CF" w:rsidRPr="00F05A1A" w:rsidRDefault="00B135CF" w:rsidP="00A750CD">
            <w:pPr>
              <w:spacing w:before="240" w:after="0" w:line="240" w:lineRule="auto"/>
              <w:rPr>
                <w:rFonts w:eastAsia="Times New Roman" w:cs="Times New Roman"/>
                <w:color w:val="0563C1"/>
                <w:szCs w:val="24"/>
              </w:rPr>
            </w:pPr>
          </w:p>
        </w:tc>
        <w:tc>
          <w:tcPr>
            <w:tcW w:w="3685" w:type="dxa"/>
            <w:vAlign w:val="center"/>
          </w:tcPr>
          <w:p w14:paraId="379F5C71" w14:textId="070ED4BF"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Use for multiplications</w:t>
            </w:r>
            <w:r w:rsidR="00F4359C" w:rsidRPr="00F05A1A">
              <w:rPr>
                <w:rFonts w:eastAsia="Times New Roman" w:cs="Times New Roman"/>
                <w:color w:val="0563C1"/>
                <w:szCs w:val="24"/>
              </w:rPr>
              <w:t xml:space="preserve"> and </w:t>
            </w:r>
            <w:r w:rsidR="00DD6852" w:rsidRPr="00F05A1A">
              <w:rPr>
                <w:rFonts w:eastAsia="Times New Roman" w:cs="Times New Roman"/>
                <w:color w:val="0563C1"/>
                <w:szCs w:val="24"/>
              </w:rPr>
              <w:t>to indicate microscope augmentation</w:t>
            </w:r>
            <w:r w:rsidRPr="00F05A1A">
              <w:rPr>
                <w:rFonts w:eastAsia="Times New Roman" w:cs="Times New Roman"/>
                <w:color w:val="0563C1"/>
                <w:szCs w:val="24"/>
              </w:rPr>
              <w:t>.</w:t>
            </w:r>
          </w:p>
        </w:tc>
        <w:tc>
          <w:tcPr>
            <w:tcW w:w="2520" w:type="dxa"/>
            <w:tcMar>
              <w:top w:w="0" w:type="dxa"/>
              <w:left w:w="100" w:type="dxa"/>
              <w:bottom w:w="0" w:type="dxa"/>
              <w:right w:w="100" w:type="dxa"/>
            </w:tcMar>
            <w:vAlign w:val="center"/>
          </w:tcPr>
          <w:p w14:paraId="77AA3D6E" w14:textId="355A8146"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10.15 × 10</w:t>
            </w:r>
            <w:r w:rsidRPr="00F05A1A">
              <w:rPr>
                <w:rFonts w:eastAsia="Times New Roman" w:cs="Times New Roman"/>
                <w:color w:val="0563C1"/>
                <w:szCs w:val="24"/>
                <w:vertAlign w:val="superscript"/>
              </w:rPr>
              <w:t>5</w:t>
            </w:r>
            <w:r w:rsidR="00DD6852" w:rsidRPr="00F05A1A">
              <w:rPr>
                <w:rFonts w:eastAsia="Times New Roman" w:cs="Times New Roman"/>
                <w:color w:val="0563C1"/>
                <w:szCs w:val="24"/>
                <w:vertAlign w:val="superscript"/>
              </w:rPr>
              <w:t xml:space="preserve"> </w:t>
            </w:r>
            <w:r w:rsidR="00DD6852" w:rsidRPr="00F05A1A">
              <w:rPr>
                <w:rFonts w:eastAsia="Times New Roman" w:cs="Times New Roman"/>
                <w:color w:val="0563C1"/>
                <w:szCs w:val="24"/>
              </w:rPr>
              <w:t xml:space="preserve">and </w:t>
            </w:r>
            <w:r w:rsidR="00714268" w:rsidRPr="00F05A1A">
              <w:rPr>
                <w:rFonts w:eastAsia="Times New Roman" w:cs="Times New Roman"/>
                <w:color w:val="0563C1"/>
                <w:szCs w:val="24"/>
              </w:rPr>
              <w:t>100×</w:t>
            </w:r>
          </w:p>
        </w:tc>
      </w:tr>
      <w:tr w:rsidR="00B135CF" w:rsidRPr="00F05A1A" w14:paraId="7CA9D7E6" w14:textId="77777777" w:rsidTr="00613E43">
        <w:trPr>
          <w:trHeight w:val="284"/>
        </w:trPr>
        <w:tc>
          <w:tcPr>
            <w:tcW w:w="1172" w:type="dxa"/>
            <w:tcMar>
              <w:top w:w="0" w:type="dxa"/>
              <w:left w:w="100" w:type="dxa"/>
              <w:bottom w:w="0" w:type="dxa"/>
              <w:right w:w="100" w:type="dxa"/>
            </w:tcMar>
            <w:vAlign w:val="center"/>
          </w:tcPr>
          <w:p w14:paraId="78FB8F6C" w14:textId="77777777" w:rsidR="00B135CF" w:rsidRPr="00F05A1A" w:rsidRDefault="00B135CF" w:rsidP="00A750CD">
            <w:pPr>
              <w:spacing w:before="240" w:after="0" w:line="240" w:lineRule="auto"/>
              <w:rPr>
                <w:rFonts w:eastAsia="Times New Roman" w:cs="Times New Roman"/>
                <w:color w:val="0563C1"/>
                <w:szCs w:val="24"/>
              </w:rPr>
            </w:pPr>
            <w:r w:rsidRPr="00F05A1A">
              <w:rPr>
                <w:rFonts w:eastAsia="Times New Roman" w:cs="Times New Roman"/>
                <w:color w:val="0563C1"/>
                <w:szCs w:val="24"/>
              </w:rPr>
              <w:t>'</w:t>
            </w:r>
          </w:p>
        </w:tc>
        <w:tc>
          <w:tcPr>
            <w:tcW w:w="1173" w:type="dxa"/>
            <w:tcMar>
              <w:top w:w="0" w:type="dxa"/>
              <w:left w:w="100" w:type="dxa"/>
              <w:bottom w:w="0" w:type="dxa"/>
              <w:right w:w="100" w:type="dxa"/>
            </w:tcMar>
            <w:vAlign w:val="center"/>
          </w:tcPr>
          <w:p w14:paraId="65BA1B2B" w14:textId="77777777" w:rsidR="00B135CF" w:rsidRPr="00F05A1A" w:rsidRDefault="00B135CF" w:rsidP="00A750CD">
            <w:pPr>
              <w:spacing w:before="240" w:after="0" w:line="240" w:lineRule="auto"/>
              <w:rPr>
                <w:rFonts w:eastAsia="Times New Roman" w:cs="Times New Roman"/>
                <w:color w:val="0563C1"/>
                <w:szCs w:val="24"/>
              </w:rPr>
            </w:pPr>
          </w:p>
        </w:tc>
        <w:tc>
          <w:tcPr>
            <w:tcW w:w="3685" w:type="dxa"/>
            <w:vAlign w:val="center"/>
          </w:tcPr>
          <w:p w14:paraId="2FB1210E"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Use for minutes in latitude and longitude.</w:t>
            </w:r>
          </w:p>
        </w:tc>
        <w:tc>
          <w:tcPr>
            <w:tcW w:w="2520" w:type="dxa"/>
            <w:tcMar>
              <w:top w:w="0" w:type="dxa"/>
              <w:left w:w="100" w:type="dxa"/>
              <w:bottom w:w="0" w:type="dxa"/>
              <w:right w:w="100" w:type="dxa"/>
            </w:tcMar>
            <w:vAlign w:val="center"/>
          </w:tcPr>
          <w:p w14:paraId="394DE729"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32°24' N, 116°56' W</w:t>
            </w:r>
          </w:p>
        </w:tc>
      </w:tr>
      <w:tr w:rsidR="00B135CF" w:rsidRPr="00F05A1A" w14:paraId="59053451" w14:textId="77777777" w:rsidTr="00613E43">
        <w:trPr>
          <w:trHeight w:val="475"/>
        </w:trPr>
        <w:tc>
          <w:tcPr>
            <w:tcW w:w="1172" w:type="dxa"/>
            <w:tcMar>
              <w:top w:w="0" w:type="dxa"/>
              <w:left w:w="100" w:type="dxa"/>
              <w:bottom w:w="0" w:type="dxa"/>
              <w:right w:w="100" w:type="dxa"/>
            </w:tcMar>
            <w:vAlign w:val="center"/>
          </w:tcPr>
          <w:p w14:paraId="1ACC81C0" w14:textId="77777777" w:rsidR="00B135CF" w:rsidRPr="00F05A1A" w:rsidRDefault="00B135CF" w:rsidP="00A750CD">
            <w:pPr>
              <w:spacing w:before="240" w:after="0" w:line="240" w:lineRule="auto"/>
              <w:rPr>
                <w:rFonts w:eastAsia="Times New Roman" w:cs="Times New Roman"/>
                <w:color w:val="0563C1"/>
                <w:szCs w:val="24"/>
              </w:rPr>
            </w:pPr>
            <w:r w:rsidRPr="00F05A1A">
              <w:rPr>
                <w:rFonts w:eastAsia="Times New Roman" w:cs="Times New Roman"/>
                <w:color w:val="0563C1"/>
                <w:szCs w:val="24"/>
              </w:rPr>
              <w:t>''</w:t>
            </w:r>
          </w:p>
        </w:tc>
        <w:tc>
          <w:tcPr>
            <w:tcW w:w="1173" w:type="dxa"/>
            <w:tcMar>
              <w:top w:w="0" w:type="dxa"/>
              <w:left w:w="100" w:type="dxa"/>
              <w:bottom w:w="0" w:type="dxa"/>
              <w:right w:w="100" w:type="dxa"/>
            </w:tcMar>
            <w:vAlign w:val="center"/>
          </w:tcPr>
          <w:p w14:paraId="329A6B82" w14:textId="77777777" w:rsidR="00B135CF" w:rsidRPr="00F05A1A" w:rsidRDefault="00B135CF" w:rsidP="00A750CD">
            <w:pPr>
              <w:spacing w:before="240" w:after="0" w:line="240" w:lineRule="auto"/>
              <w:rPr>
                <w:rFonts w:eastAsia="Times New Roman" w:cs="Times New Roman"/>
                <w:color w:val="0563C1"/>
                <w:szCs w:val="24"/>
              </w:rPr>
            </w:pPr>
          </w:p>
        </w:tc>
        <w:tc>
          <w:tcPr>
            <w:tcW w:w="3685" w:type="dxa"/>
            <w:vAlign w:val="center"/>
          </w:tcPr>
          <w:p w14:paraId="691B1C03" w14:textId="467E4779"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Use for seconds in latitude and longitude</w:t>
            </w:r>
            <w:r w:rsidR="001E22C1" w:rsidRPr="00F05A1A">
              <w:rPr>
                <w:rFonts w:eastAsia="Times New Roman" w:cs="Times New Roman"/>
                <w:color w:val="0563C1"/>
                <w:szCs w:val="24"/>
              </w:rPr>
              <w:t>.</w:t>
            </w:r>
          </w:p>
        </w:tc>
        <w:tc>
          <w:tcPr>
            <w:tcW w:w="2520" w:type="dxa"/>
            <w:tcMar>
              <w:top w:w="0" w:type="dxa"/>
              <w:left w:w="100" w:type="dxa"/>
              <w:bottom w:w="0" w:type="dxa"/>
              <w:right w:w="100" w:type="dxa"/>
            </w:tcMar>
            <w:vAlign w:val="center"/>
          </w:tcPr>
          <w:p w14:paraId="500E8B5C" w14:textId="77777777" w:rsidR="00B135CF" w:rsidRPr="00F05A1A" w:rsidRDefault="00B135CF" w:rsidP="00A750CD">
            <w:pPr>
              <w:spacing w:before="240" w:after="0" w:line="240" w:lineRule="auto"/>
              <w:jc w:val="center"/>
              <w:rPr>
                <w:rFonts w:eastAsia="Times New Roman" w:cs="Times New Roman"/>
                <w:color w:val="0563C1"/>
                <w:szCs w:val="24"/>
              </w:rPr>
            </w:pPr>
            <w:r w:rsidRPr="00F05A1A">
              <w:rPr>
                <w:rFonts w:eastAsia="Times New Roman" w:cs="Times New Roman"/>
                <w:color w:val="0563C1"/>
                <w:szCs w:val="24"/>
              </w:rPr>
              <w:t>32°24'58'' N, 116°56'21'' W</w:t>
            </w:r>
          </w:p>
        </w:tc>
      </w:tr>
      <w:tr w:rsidR="00B135CF" w:rsidRPr="00F05A1A" w14:paraId="0114DD7D" w14:textId="77777777" w:rsidTr="00613E43">
        <w:trPr>
          <w:trHeight w:val="475"/>
        </w:trPr>
        <w:tc>
          <w:tcPr>
            <w:tcW w:w="1172" w:type="dxa"/>
            <w:tcBorders>
              <w:bottom w:val="single" w:sz="12" w:space="0" w:color="000000"/>
            </w:tcBorders>
            <w:tcMar>
              <w:top w:w="0" w:type="dxa"/>
              <w:left w:w="100" w:type="dxa"/>
              <w:bottom w:w="0" w:type="dxa"/>
              <w:right w:w="100" w:type="dxa"/>
            </w:tcMar>
            <w:vAlign w:val="center"/>
          </w:tcPr>
          <w:p w14:paraId="37B4F6D8" w14:textId="77777777" w:rsidR="00B135CF" w:rsidRPr="00F05A1A" w:rsidRDefault="00B135CF" w:rsidP="00A750CD">
            <w:pPr>
              <w:spacing w:before="240" w:after="0" w:line="240" w:lineRule="auto"/>
              <w:rPr>
                <w:rFonts w:eastAsia="Times New Roman" w:cs="Times New Roman"/>
                <w:color w:val="0563C1"/>
                <w:szCs w:val="24"/>
              </w:rPr>
            </w:pPr>
          </w:p>
        </w:tc>
        <w:tc>
          <w:tcPr>
            <w:tcW w:w="1173" w:type="dxa"/>
            <w:tcBorders>
              <w:bottom w:val="single" w:sz="12" w:space="0" w:color="000000"/>
            </w:tcBorders>
            <w:tcMar>
              <w:top w:w="0" w:type="dxa"/>
              <w:left w:w="100" w:type="dxa"/>
              <w:bottom w:w="0" w:type="dxa"/>
              <w:right w:w="100" w:type="dxa"/>
            </w:tcMar>
            <w:vAlign w:val="center"/>
          </w:tcPr>
          <w:p w14:paraId="346E9A21" w14:textId="77777777" w:rsidR="00B135CF" w:rsidRPr="00F05A1A" w:rsidRDefault="00B135CF" w:rsidP="00A750CD">
            <w:pPr>
              <w:spacing w:before="240" w:after="0" w:line="240" w:lineRule="auto"/>
              <w:rPr>
                <w:rFonts w:eastAsia="Times New Roman" w:cs="Times New Roman"/>
                <w:color w:val="0563C1"/>
                <w:szCs w:val="24"/>
              </w:rPr>
            </w:pPr>
          </w:p>
        </w:tc>
        <w:tc>
          <w:tcPr>
            <w:tcW w:w="3685" w:type="dxa"/>
            <w:tcBorders>
              <w:bottom w:val="single" w:sz="12" w:space="0" w:color="000000"/>
            </w:tcBorders>
          </w:tcPr>
          <w:p w14:paraId="121BBFC7" w14:textId="77777777" w:rsidR="00B135CF" w:rsidRPr="00F05A1A" w:rsidRDefault="00B135CF" w:rsidP="00A750CD">
            <w:pPr>
              <w:spacing w:before="240" w:after="0" w:line="240" w:lineRule="auto"/>
              <w:rPr>
                <w:rFonts w:eastAsia="Times New Roman" w:cs="Times New Roman"/>
                <w:color w:val="0563C1"/>
                <w:szCs w:val="24"/>
              </w:rPr>
            </w:pPr>
          </w:p>
        </w:tc>
        <w:tc>
          <w:tcPr>
            <w:tcW w:w="2520" w:type="dxa"/>
            <w:tcBorders>
              <w:bottom w:val="single" w:sz="12" w:space="0" w:color="000000"/>
            </w:tcBorders>
            <w:tcMar>
              <w:top w:w="0" w:type="dxa"/>
              <w:left w:w="100" w:type="dxa"/>
              <w:bottom w:w="0" w:type="dxa"/>
              <w:right w:w="100" w:type="dxa"/>
            </w:tcMar>
            <w:vAlign w:val="center"/>
          </w:tcPr>
          <w:p w14:paraId="4D98FC53" w14:textId="77777777" w:rsidR="00B135CF" w:rsidRPr="00F05A1A" w:rsidRDefault="00B135CF" w:rsidP="00A750CD">
            <w:pPr>
              <w:spacing w:before="240" w:after="0" w:line="240" w:lineRule="auto"/>
              <w:rPr>
                <w:rFonts w:eastAsia="Times New Roman" w:cs="Times New Roman"/>
                <w:color w:val="0563C1"/>
                <w:szCs w:val="24"/>
              </w:rPr>
            </w:pPr>
          </w:p>
        </w:tc>
      </w:tr>
    </w:tbl>
    <w:p w14:paraId="5FEA13DC" w14:textId="2293FED5" w:rsidR="00592944" w:rsidRPr="00F05A1A" w:rsidRDefault="00592944">
      <w:pPr>
        <w:spacing w:after="0"/>
        <w:rPr>
          <w:rFonts w:eastAsia="Times New Roman" w:cs="Times New Roman"/>
          <w:b/>
          <w:color w:val="0563C1"/>
          <w:szCs w:val="24"/>
        </w:rPr>
      </w:pPr>
    </w:p>
    <w:sectPr w:rsidR="00592944" w:rsidRPr="00F05A1A" w:rsidSect="00CC0E95">
      <w:pgSz w:w="12240" w:h="15840"/>
      <w:pgMar w:top="2160" w:right="1440" w:bottom="1440" w:left="1440" w:header="1008"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0C18" w14:textId="77777777" w:rsidR="006E6E16" w:rsidRDefault="006E6E16" w:rsidP="00883BB1">
      <w:pPr>
        <w:spacing w:after="0" w:line="240" w:lineRule="auto"/>
      </w:pPr>
      <w:r>
        <w:separator/>
      </w:r>
    </w:p>
  </w:endnote>
  <w:endnote w:type="continuationSeparator" w:id="0">
    <w:p w14:paraId="0BB76CA5" w14:textId="77777777" w:rsidR="006E6E16" w:rsidRDefault="006E6E16" w:rsidP="0088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A01D" w14:textId="77777777" w:rsidR="00CC0E95" w:rsidRDefault="00CC0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5339"/>
      <w:docPartObj>
        <w:docPartGallery w:val="Page Numbers (Bottom of Page)"/>
        <w:docPartUnique/>
      </w:docPartObj>
    </w:sdtPr>
    <w:sdtEndPr>
      <w:rPr>
        <w:noProof/>
      </w:rPr>
    </w:sdtEndPr>
    <w:sdtContent>
      <w:p w14:paraId="6649FCAF" w14:textId="3A9F1C06" w:rsidR="00883BB1" w:rsidRDefault="00883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4E20DA" w14:textId="1A1F3106" w:rsidR="00883BB1" w:rsidRPr="00F870AA" w:rsidRDefault="00F870AA" w:rsidP="00F870AA">
    <w:pPr>
      <w:pStyle w:val="Footer"/>
      <w:jc w:val="right"/>
      <w:rPr>
        <w:color w:val="0070C0"/>
        <w:sz w:val="20"/>
        <w:szCs w:val="20"/>
      </w:rPr>
    </w:pPr>
    <w:r w:rsidRPr="00F870AA">
      <w:rPr>
        <w:color w:val="0070C0"/>
        <w:sz w:val="20"/>
        <w:szCs w:val="20"/>
      </w:rPr>
      <w:t>2025-1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E861" w14:textId="77777777" w:rsidR="00CC0E95" w:rsidRDefault="00CC0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8EB1" w14:textId="77777777" w:rsidR="006E6E16" w:rsidRDefault="006E6E16" w:rsidP="00883BB1">
      <w:pPr>
        <w:spacing w:after="0" w:line="240" w:lineRule="auto"/>
      </w:pPr>
      <w:r>
        <w:separator/>
      </w:r>
    </w:p>
  </w:footnote>
  <w:footnote w:type="continuationSeparator" w:id="0">
    <w:p w14:paraId="5A3F0BD8" w14:textId="77777777" w:rsidR="006E6E16" w:rsidRDefault="006E6E16" w:rsidP="0088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D0CF" w14:textId="77777777" w:rsidR="00CC0E95" w:rsidRDefault="00CC0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67AD" w14:textId="20E1D33F" w:rsidR="002E57AE" w:rsidRDefault="002E57AE" w:rsidP="002E57AE">
    <w:pPr>
      <w:pStyle w:val="Header"/>
      <w:tabs>
        <w:tab w:val="clear" w:pos="4419"/>
        <w:tab w:val="clear" w:pos="8838"/>
        <w:tab w:val="left" w:pos="2085"/>
        <w:tab w:val="left" w:pos="2805"/>
      </w:tabs>
    </w:pPr>
    <w:r>
      <w:rPr>
        <w:rFonts w:eastAsia="Times New Roman" w:cs="Times New Roman"/>
        <w:b/>
        <w:noProof/>
        <w:color w:val="0070C0"/>
        <w:szCs w:val="24"/>
      </w:rPr>
      <w:drawing>
        <wp:anchor distT="0" distB="0" distL="114300" distR="114300" simplePos="0" relativeHeight="251659264" behindDoc="0" locked="0" layoutInCell="1" allowOverlap="1" wp14:anchorId="368F30F7" wp14:editId="3C495326">
          <wp:simplePos x="0" y="0"/>
          <wp:positionH relativeFrom="column">
            <wp:posOffset>-321945</wp:posOffset>
          </wp:positionH>
          <wp:positionV relativeFrom="paragraph">
            <wp:posOffset>-369570</wp:posOffset>
          </wp:positionV>
          <wp:extent cx="1443259" cy="756920"/>
          <wp:effectExtent l="0" t="0" r="508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259" cy="75692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DB34" w14:textId="77777777" w:rsidR="00CC0E95" w:rsidRDefault="00CC0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276"/>
    <w:multiLevelType w:val="multilevel"/>
    <w:tmpl w:val="9DB84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2733E"/>
    <w:multiLevelType w:val="multilevel"/>
    <w:tmpl w:val="E348CBFA"/>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24811"/>
    <w:multiLevelType w:val="multilevel"/>
    <w:tmpl w:val="F8A8F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029C8"/>
    <w:multiLevelType w:val="multilevel"/>
    <w:tmpl w:val="39F0F56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FC28E9"/>
    <w:multiLevelType w:val="multilevel"/>
    <w:tmpl w:val="56E2756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B37D60"/>
    <w:multiLevelType w:val="multilevel"/>
    <w:tmpl w:val="5FA0F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5942B6"/>
    <w:multiLevelType w:val="multilevel"/>
    <w:tmpl w:val="009A7D64"/>
    <w:lvl w:ilvl="0">
      <w:start w:val="1"/>
      <w:numFmt w:val="bullet"/>
      <w:lvlText w:val="●"/>
      <w:lvlJc w:val="left"/>
      <w:pPr>
        <w:ind w:left="720" w:hanging="360"/>
      </w:pPr>
      <w:rPr>
        <w:rFonts w:ascii="Noto Sans Symbols" w:eastAsia="Noto Sans Symbols" w:hAnsi="Noto Sans Symbols" w:cs="Noto Sans Symbols"/>
        <w:color w:val="4472C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74635B"/>
    <w:multiLevelType w:val="multilevel"/>
    <w:tmpl w:val="D2E08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B643DC"/>
    <w:multiLevelType w:val="multilevel"/>
    <w:tmpl w:val="0E4E3F6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5C2103"/>
    <w:multiLevelType w:val="multilevel"/>
    <w:tmpl w:val="58844586"/>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663E369C"/>
    <w:multiLevelType w:val="multilevel"/>
    <w:tmpl w:val="706AF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C9671D"/>
    <w:multiLevelType w:val="multilevel"/>
    <w:tmpl w:val="253A6AE8"/>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AC2892"/>
    <w:multiLevelType w:val="multilevel"/>
    <w:tmpl w:val="4940796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F64F9C"/>
    <w:multiLevelType w:val="multilevel"/>
    <w:tmpl w:val="C4D6DBCE"/>
    <w:lvl w:ilvl="0">
      <w:start w:val="1"/>
      <w:numFmt w:val="bullet"/>
      <w:lvlText w:val="●"/>
      <w:lvlJc w:val="left"/>
      <w:pPr>
        <w:ind w:left="1440" w:hanging="360"/>
      </w:pPr>
      <w:rPr>
        <w:rFonts w:ascii="Noto Sans Symbols" w:eastAsia="Noto Sans Symbols" w:hAnsi="Noto Sans Symbols" w:cs="Noto Sans Symbols"/>
        <w:color w:val="0070C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44E2228"/>
    <w:multiLevelType w:val="hybridMultilevel"/>
    <w:tmpl w:val="171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705BF"/>
    <w:multiLevelType w:val="multilevel"/>
    <w:tmpl w:val="3424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280E2B"/>
    <w:multiLevelType w:val="multilevel"/>
    <w:tmpl w:val="62446790"/>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C50E4A"/>
    <w:multiLevelType w:val="multilevel"/>
    <w:tmpl w:val="A85A1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7A6022"/>
    <w:multiLevelType w:val="multilevel"/>
    <w:tmpl w:val="9864D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16"/>
  </w:num>
  <w:num w:numId="4">
    <w:abstractNumId w:val="7"/>
  </w:num>
  <w:num w:numId="5">
    <w:abstractNumId w:val="0"/>
  </w:num>
  <w:num w:numId="6">
    <w:abstractNumId w:val="13"/>
  </w:num>
  <w:num w:numId="7">
    <w:abstractNumId w:val="1"/>
  </w:num>
  <w:num w:numId="8">
    <w:abstractNumId w:val="10"/>
  </w:num>
  <w:num w:numId="9">
    <w:abstractNumId w:val="6"/>
  </w:num>
  <w:num w:numId="10">
    <w:abstractNumId w:val="18"/>
  </w:num>
  <w:num w:numId="11">
    <w:abstractNumId w:val="4"/>
  </w:num>
  <w:num w:numId="12">
    <w:abstractNumId w:val="11"/>
  </w:num>
  <w:num w:numId="13">
    <w:abstractNumId w:val="12"/>
  </w:num>
  <w:num w:numId="14">
    <w:abstractNumId w:val="2"/>
  </w:num>
  <w:num w:numId="15">
    <w:abstractNumId w:val="3"/>
  </w:num>
  <w:num w:numId="16">
    <w:abstractNumId w:val="17"/>
  </w:num>
  <w:num w:numId="17">
    <w:abstractNumId w:val="15"/>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22"/>
    <w:rsid w:val="000071AA"/>
    <w:rsid w:val="0001067D"/>
    <w:rsid w:val="00013F98"/>
    <w:rsid w:val="0002637B"/>
    <w:rsid w:val="00084862"/>
    <w:rsid w:val="0009174B"/>
    <w:rsid w:val="0009188A"/>
    <w:rsid w:val="000A49D1"/>
    <w:rsid w:val="000D4CE2"/>
    <w:rsid w:val="000E1965"/>
    <w:rsid w:val="000E337E"/>
    <w:rsid w:val="000E7C77"/>
    <w:rsid w:val="00104542"/>
    <w:rsid w:val="00113734"/>
    <w:rsid w:val="001221B0"/>
    <w:rsid w:val="001320E3"/>
    <w:rsid w:val="0014616A"/>
    <w:rsid w:val="00156A22"/>
    <w:rsid w:val="0016083B"/>
    <w:rsid w:val="00163AAF"/>
    <w:rsid w:val="00164873"/>
    <w:rsid w:val="001749F3"/>
    <w:rsid w:val="00190A91"/>
    <w:rsid w:val="001925F8"/>
    <w:rsid w:val="001B4AE1"/>
    <w:rsid w:val="001C2CAE"/>
    <w:rsid w:val="001E22C1"/>
    <w:rsid w:val="001E5987"/>
    <w:rsid w:val="001F151F"/>
    <w:rsid w:val="002020EA"/>
    <w:rsid w:val="002153DC"/>
    <w:rsid w:val="00216C9A"/>
    <w:rsid w:val="00220523"/>
    <w:rsid w:val="00222CBC"/>
    <w:rsid w:val="002320C9"/>
    <w:rsid w:val="0023681E"/>
    <w:rsid w:val="00243FF6"/>
    <w:rsid w:val="002449DD"/>
    <w:rsid w:val="002472B3"/>
    <w:rsid w:val="00253894"/>
    <w:rsid w:val="00286F76"/>
    <w:rsid w:val="002934BE"/>
    <w:rsid w:val="002B372A"/>
    <w:rsid w:val="002C3752"/>
    <w:rsid w:val="002E57AE"/>
    <w:rsid w:val="002F21F7"/>
    <w:rsid w:val="002F78B2"/>
    <w:rsid w:val="0030094A"/>
    <w:rsid w:val="003279E4"/>
    <w:rsid w:val="003453CF"/>
    <w:rsid w:val="00347D69"/>
    <w:rsid w:val="0035115F"/>
    <w:rsid w:val="00376368"/>
    <w:rsid w:val="003E0039"/>
    <w:rsid w:val="004234A4"/>
    <w:rsid w:val="0043343F"/>
    <w:rsid w:val="00435A5B"/>
    <w:rsid w:val="00441F25"/>
    <w:rsid w:val="0045277B"/>
    <w:rsid w:val="00457478"/>
    <w:rsid w:val="00474395"/>
    <w:rsid w:val="004764F1"/>
    <w:rsid w:val="00490DFF"/>
    <w:rsid w:val="00502CB7"/>
    <w:rsid w:val="00524040"/>
    <w:rsid w:val="0053742A"/>
    <w:rsid w:val="00547E44"/>
    <w:rsid w:val="00554586"/>
    <w:rsid w:val="00590AE9"/>
    <w:rsid w:val="00590C95"/>
    <w:rsid w:val="00592944"/>
    <w:rsid w:val="005B11B7"/>
    <w:rsid w:val="005B70F3"/>
    <w:rsid w:val="005C6FCC"/>
    <w:rsid w:val="006033FF"/>
    <w:rsid w:val="0060486C"/>
    <w:rsid w:val="00610BDD"/>
    <w:rsid w:val="00612C97"/>
    <w:rsid w:val="00613E43"/>
    <w:rsid w:val="00622441"/>
    <w:rsid w:val="0064268C"/>
    <w:rsid w:val="00650307"/>
    <w:rsid w:val="00653631"/>
    <w:rsid w:val="0066218D"/>
    <w:rsid w:val="006A5BCD"/>
    <w:rsid w:val="006A6B33"/>
    <w:rsid w:val="006D4B78"/>
    <w:rsid w:val="006E45D2"/>
    <w:rsid w:val="006E6E16"/>
    <w:rsid w:val="006F5ED6"/>
    <w:rsid w:val="00714268"/>
    <w:rsid w:val="00723428"/>
    <w:rsid w:val="00723E40"/>
    <w:rsid w:val="0073435F"/>
    <w:rsid w:val="007512BA"/>
    <w:rsid w:val="007526DA"/>
    <w:rsid w:val="00760363"/>
    <w:rsid w:val="00765A07"/>
    <w:rsid w:val="00765B90"/>
    <w:rsid w:val="0079190E"/>
    <w:rsid w:val="007938EE"/>
    <w:rsid w:val="007A6C13"/>
    <w:rsid w:val="007D75D1"/>
    <w:rsid w:val="007E03D3"/>
    <w:rsid w:val="00816933"/>
    <w:rsid w:val="00835DE8"/>
    <w:rsid w:val="00850391"/>
    <w:rsid w:val="00854C74"/>
    <w:rsid w:val="008771DA"/>
    <w:rsid w:val="00883BB1"/>
    <w:rsid w:val="008A609D"/>
    <w:rsid w:val="008B1058"/>
    <w:rsid w:val="008D060A"/>
    <w:rsid w:val="008E7235"/>
    <w:rsid w:val="0096218F"/>
    <w:rsid w:val="00980519"/>
    <w:rsid w:val="00981284"/>
    <w:rsid w:val="009A26A2"/>
    <w:rsid w:val="009A7383"/>
    <w:rsid w:val="009B056A"/>
    <w:rsid w:val="009B05F5"/>
    <w:rsid w:val="009E1B66"/>
    <w:rsid w:val="009E3A2B"/>
    <w:rsid w:val="009E63B8"/>
    <w:rsid w:val="00A01CF1"/>
    <w:rsid w:val="00A13EE8"/>
    <w:rsid w:val="00A27C54"/>
    <w:rsid w:val="00A331F8"/>
    <w:rsid w:val="00A40D6B"/>
    <w:rsid w:val="00A504C8"/>
    <w:rsid w:val="00A61EB4"/>
    <w:rsid w:val="00A659CA"/>
    <w:rsid w:val="00A750CD"/>
    <w:rsid w:val="00A80BB4"/>
    <w:rsid w:val="00AB43F5"/>
    <w:rsid w:val="00AC1842"/>
    <w:rsid w:val="00AC3E3A"/>
    <w:rsid w:val="00AC4918"/>
    <w:rsid w:val="00AC72C2"/>
    <w:rsid w:val="00AE007A"/>
    <w:rsid w:val="00AE243D"/>
    <w:rsid w:val="00B01934"/>
    <w:rsid w:val="00B135CF"/>
    <w:rsid w:val="00B13E53"/>
    <w:rsid w:val="00B2430C"/>
    <w:rsid w:val="00B25A92"/>
    <w:rsid w:val="00B26057"/>
    <w:rsid w:val="00B32037"/>
    <w:rsid w:val="00B342D1"/>
    <w:rsid w:val="00B404F3"/>
    <w:rsid w:val="00B76302"/>
    <w:rsid w:val="00BA4C9A"/>
    <w:rsid w:val="00BA6FF3"/>
    <w:rsid w:val="00BB7632"/>
    <w:rsid w:val="00BC0C69"/>
    <w:rsid w:val="00BC3914"/>
    <w:rsid w:val="00BD74F4"/>
    <w:rsid w:val="00BF0A6A"/>
    <w:rsid w:val="00BF66E7"/>
    <w:rsid w:val="00C05391"/>
    <w:rsid w:val="00C1355A"/>
    <w:rsid w:val="00C13E0D"/>
    <w:rsid w:val="00C1424F"/>
    <w:rsid w:val="00C35844"/>
    <w:rsid w:val="00C42734"/>
    <w:rsid w:val="00C52E69"/>
    <w:rsid w:val="00C87822"/>
    <w:rsid w:val="00CC0E95"/>
    <w:rsid w:val="00CC3E9F"/>
    <w:rsid w:val="00CD1261"/>
    <w:rsid w:val="00D017E1"/>
    <w:rsid w:val="00D1379D"/>
    <w:rsid w:val="00D21349"/>
    <w:rsid w:val="00D5099F"/>
    <w:rsid w:val="00D51EAC"/>
    <w:rsid w:val="00D64799"/>
    <w:rsid w:val="00DD6852"/>
    <w:rsid w:val="00DE0BF4"/>
    <w:rsid w:val="00E112E2"/>
    <w:rsid w:val="00E311B4"/>
    <w:rsid w:val="00E4442A"/>
    <w:rsid w:val="00E514A5"/>
    <w:rsid w:val="00E53E63"/>
    <w:rsid w:val="00E74001"/>
    <w:rsid w:val="00E75796"/>
    <w:rsid w:val="00E82281"/>
    <w:rsid w:val="00EB492F"/>
    <w:rsid w:val="00EC2599"/>
    <w:rsid w:val="00EC3377"/>
    <w:rsid w:val="00ED6D27"/>
    <w:rsid w:val="00F002A4"/>
    <w:rsid w:val="00F05A1A"/>
    <w:rsid w:val="00F116C2"/>
    <w:rsid w:val="00F26C6F"/>
    <w:rsid w:val="00F36AD3"/>
    <w:rsid w:val="00F4359C"/>
    <w:rsid w:val="00F715BB"/>
    <w:rsid w:val="00F870AA"/>
    <w:rsid w:val="00F90924"/>
    <w:rsid w:val="00FA1697"/>
    <w:rsid w:val="00FA6A09"/>
    <w:rsid w:val="00FB0522"/>
    <w:rsid w:val="00FD2EE5"/>
    <w:rsid w:val="00FF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BA6635"/>
  <w15:docId w15:val="{C7AC51C4-012C-45E5-A799-5347159E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4B"/>
    <w:pPr>
      <w:spacing w:after="120" w:line="480" w:lineRule="auto"/>
    </w:pPr>
    <w:rPr>
      <w:rFonts w:ascii="Times New Roman" w:hAnsi="Times New Roman"/>
      <w:sz w:val="24"/>
    </w:rPr>
  </w:style>
  <w:style w:type="paragraph" w:styleId="Heading1">
    <w:name w:val="heading 1"/>
    <w:basedOn w:val="Normal"/>
    <w:next w:val="Normal"/>
    <w:uiPriority w:val="9"/>
    <w:pPr>
      <w:keepNext/>
      <w:keepLines/>
      <w:numPr>
        <w:numId w:val="18"/>
      </w:numPr>
      <w:spacing w:before="480"/>
      <w:outlineLvl w:val="0"/>
    </w:pPr>
    <w:rPr>
      <w:b/>
      <w:sz w:val="48"/>
      <w:szCs w:val="48"/>
    </w:rPr>
  </w:style>
  <w:style w:type="paragraph" w:styleId="Heading2">
    <w:name w:val="heading 2"/>
    <w:basedOn w:val="Normal"/>
    <w:next w:val="Normal"/>
    <w:uiPriority w:val="9"/>
    <w:unhideWhenUsed/>
    <w:pPr>
      <w:keepNext/>
      <w:keepLines/>
      <w:numPr>
        <w:ilvl w:val="1"/>
        <w:numId w:val="18"/>
      </w:numPr>
      <w:spacing w:before="360" w:after="80"/>
      <w:outlineLvl w:val="1"/>
    </w:pPr>
    <w:rPr>
      <w:b/>
      <w:sz w:val="36"/>
      <w:szCs w:val="36"/>
    </w:rPr>
  </w:style>
  <w:style w:type="paragraph" w:styleId="Heading3">
    <w:name w:val="heading 3"/>
    <w:basedOn w:val="Normal"/>
    <w:next w:val="Normal"/>
    <w:uiPriority w:val="9"/>
    <w:unhideWhenUsed/>
    <w:pPr>
      <w:keepNext/>
      <w:keepLines/>
      <w:numPr>
        <w:ilvl w:val="2"/>
        <w:numId w:val="18"/>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8"/>
      </w:numPr>
      <w:spacing w:before="240" w:after="40"/>
      <w:outlineLvl w:val="3"/>
    </w:pPr>
    <w:rPr>
      <w:b/>
      <w:szCs w:val="24"/>
    </w:rPr>
  </w:style>
  <w:style w:type="paragraph" w:styleId="Heading5">
    <w:name w:val="heading 5"/>
    <w:basedOn w:val="Normal"/>
    <w:next w:val="Normal"/>
    <w:uiPriority w:val="9"/>
    <w:semiHidden/>
    <w:unhideWhenUsed/>
    <w:qFormat/>
    <w:pPr>
      <w:keepNext/>
      <w:keepLines/>
      <w:numPr>
        <w:ilvl w:val="4"/>
        <w:numId w:val="18"/>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8"/>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4616A"/>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616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616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styleId="Hyperlink">
    <w:name w:val="Hyperlink"/>
    <w:basedOn w:val="DefaultParagraphFont"/>
    <w:uiPriority w:val="99"/>
    <w:unhideWhenUsed/>
    <w:rsid w:val="002F163F"/>
    <w:rPr>
      <w:color w:val="0563C1" w:themeColor="hyperlink"/>
      <w:u w:val="single"/>
    </w:rPr>
  </w:style>
  <w:style w:type="character" w:styleId="UnresolvedMention">
    <w:name w:val="Unresolved Mention"/>
    <w:basedOn w:val="DefaultParagraphFont"/>
    <w:uiPriority w:val="99"/>
    <w:semiHidden/>
    <w:unhideWhenUsed/>
    <w:rsid w:val="002F163F"/>
    <w:rPr>
      <w:color w:val="605E5C"/>
      <w:shd w:val="clear" w:color="auto" w:fill="E1DFDD"/>
    </w:rPr>
  </w:style>
  <w:style w:type="paragraph" w:customStyle="1" w:styleId="CMTitle">
    <w:name w:val="CM_Title"/>
    <w:basedOn w:val="Normal"/>
    <w:qFormat/>
    <w:rsid w:val="00B76302"/>
    <w:pPr>
      <w:spacing w:after="0"/>
    </w:pPr>
    <w:rPr>
      <w:rFonts w:eastAsia="Times New Roman" w:cs="Times New Roman"/>
      <w:b/>
      <w:szCs w:val="24"/>
    </w:rPr>
  </w:style>
  <w:style w:type="paragraph" w:customStyle="1" w:styleId="CMAuthorlist">
    <w:name w:val="CM_Author_list"/>
    <w:basedOn w:val="Normal"/>
    <w:qFormat/>
    <w:rsid w:val="00C42734"/>
    <w:rPr>
      <w:rFonts w:eastAsia="Times New Roman" w:cs="Times New Roman"/>
      <w:szCs w:val="24"/>
    </w:rPr>
  </w:style>
  <w:style w:type="paragraph" w:customStyle="1" w:styleId="CMAffiliations">
    <w:name w:val="CM_Affiliations"/>
    <w:basedOn w:val="Normal"/>
    <w:qFormat/>
    <w:rsid w:val="00C42734"/>
    <w:rPr>
      <w:rFonts w:eastAsia="Times New Roman" w:cs="Times New Roman"/>
      <w:szCs w:val="24"/>
    </w:rPr>
  </w:style>
  <w:style w:type="paragraph" w:customStyle="1" w:styleId="CMAbstract">
    <w:name w:val="CM_Abstract"/>
    <w:basedOn w:val="Normal"/>
    <w:qFormat/>
    <w:rsid w:val="00B76302"/>
    <w:pPr>
      <w:jc w:val="both"/>
    </w:pPr>
    <w:rPr>
      <w:rFonts w:eastAsia="Times New Roman" w:cs="Times New Roman"/>
      <w:szCs w:val="24"/>
    </w:rPr>
  </w:style>
  <w:style w:type="paragraph" w:customStyle="1" w:styleId="CMKeywords">
    <w:name w:val="CM_Key_words"/>
    <w:basedOn w:val="Normal"/>
    <w:qFormat/>
    <w:rsid w:val="0079190E"/>
    <w:pPr>
      <w:spacing w:line="360" w:lineRule="auto"/>
    </w:pPr>
    <w:rPr>
      <w:rFonts w:eastAsia="Times New Roman" w:cs="Times New Roman"/>
      <w:i/>
      <w:iCs/>
      <w:szCs w:val="24"/>
    </w:rPr>
  </w:style>
  <w:style w:type="character" w:customStyle="1" w:styleId="Heading7Char">
    <w:name w:val="Heading 7 Char"/>
    <w:basedOn w:val="DefaultParagraphFont"/>
    <w:link w:val="Heading7"/>
    <w:uiPriority w:val="9"/>
    <w:semiHidden/>
    <w:rsid w:val="0014616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461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616A"/>
    <w:rPr>
      <w:rFonts w:asciiTheme="majorHAnsi" w:eastAsiaTheme="majorEastAsia" w:hAnsiTheme="majorHAnsi" w:cstheme="majorBidi"/>
      <w:i/>
      <w:iCs/>
      <w:color w:val="272727" w:themeColor="text1" w:themeTint="D8"/>
      <w:sz w:val="21"/>
      <w:szCs w:val="21"/>
    </w:rPr>
  </w:style>
  <w:style w:type="paragraph" w:customStyle="1" w:styleId="CMLevel1sectionheading">
    <w:name w:val="CM_Level_1_section_heading"/>
    <w:basedOn w:val="Heading1"/>
    <w:qFormat/>
    <w:rsid w:val="00BA6FF3"/>
    <w:pPr>
      <w:numPr>
        <w:numId w:val="0"/>
      </w:numPr>
      <w:spacing w:before="240"/>
    </w:pPr>
    <w:rPr>
      <w:sz w:val="24"/>
      <w:szCs w:val="24"/>
    </w:rPr>
  </w:style>
  <w:style w:type="character" w:styleId="PlaceholderText">
    <w:name w:val="Placeholder Text"/>
    <w:basedOn w:val="DefaultParagraphFont"/>
    <w:uiPriority w:val="99"/>
    <w:semiHidden/>
    <w:rsid w:val="00E76612"/>
    <w:rPr>
      <w:color w:val="808080"/>
    </w:rPr>
  </w:style>
  <w:style w:type="character" w:styleId="CommentReference">
    <w:name w:val="annotation reference"/>
    <w:basedOn w:val="DefaultParagraphFont"/>
    <w:uiPriority w:val="99"/>
    <w:semiHidden/>
    <w:unhideWhenUsed/>
    <w:rsid w:val="000870DF"/>
    <w:rPr>
      <w:sz w:val="16"/>
      <w:szCs w:val="16"/>
    </w:rPr>
  </w:style>
  <w:style w:type="paragraph" w:styleId="CommentText">
    <w:name w:val="annotation text"/>
    <w:basedOn w:val="Normal"/>
    <w:link w:val="CommentTextChar"/>
    <w:uiPriority w:val="99"/>
    <w:unhideWhenUsed/>
    <w:rsid w:val="000870DF"/>
    <w:pPr>
      <w:spacing w:line="240" w:lineRule="auto"/>
    </w:pPr>
    <w:rPr>
      <w:sz w:val="20"/>
      <w:szCs w:val="20"/>
    </w:rPr>
  </w:style>
  <w:style w:type="character" w:customStyle="1" w:styleId="CommentTextChar">
    <w:name w:val="Comment Text Char"/>
    <w:basedOn w:val="DefaultParagraphFont"/>
    <w:link w:val="CommentText"/>
    <w:uiPriority w:val="99"/>
    <w:rsid w:val="000870DF"/>
    <w:rPr>
      <w:sz w:val="20"/>
      <w:szCs w:val="20"/>
    </w:rPr>
  </w:style>
  <w:style w:type="paragraph" w:styleId="CommentSubject">
    <w:name w:val="annotation subject"/>
    <w:basedOn w:val="CommentText"/>
    <w:next w:val="CommentText"/>
    <w:link w:val="CommentSubjectChar"/>
    <w:uiPriority w:val="99"/>
    <w:semiHidden/>
    <w:unhideWhenUsed/>
    <w:rsid w:val="000870DF"/>
    <w:rPr>
      <w:b/>
      <w:bCs/>
    </w:rPr>
  </w:style>
  <w:style w:type="character" w:customStyle="1" w:styleId="CommentSubjectChar">
    <w:name w:val="Comment Subject Char"/>
    <w:basedOn w:val="CommentTextChar"/>
    <w:link w:val="CommentSubject"/>
    <w:uiPriority w:val="99"/>
    <w:semiHidden/>
    <w:rsid w:val="000870D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paragraph" w:styleId="Revision">
    <w:name w:val="Revision"/>
    <w:hidden/>
    <w:uiPriority w:val="99"/>
    <w:semiHidden/>
    <w:rsid w:val="007D0FCA"/>
    <w:pPr>
      <w:spacing w:after="0" w:line="240" w:lineRule="auto"/>
    </w:pPr>
  </w:style>
  <w:style w:type="paragraph" w:styleId="ListParagraph">
    <w:name w:val="List Paragraph"/>
    <w:basedOn w:val="Normal"/>
    <w:uiPriority w:val="34"/>
    <w:qFormat/>
    <w:rsid w:val="00FB6735"/>
    <w:pPr>
      <w:ind w:left="720"/>
      <w:contextualSpacing/>
    </w:pPr>
  </w:style>
  <w:style w:type="table" w:customStyle="1" w:styleId="a8">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9">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a">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b">
    <w:basedOn w:val="TableNormal"/>
    <w:pPr>
      <w:spacing w:after="0" w:line="240" w:lineRule="auto"/>
    </w:pPr>
    <w:tblPr>
      <w:tblStyleRowBandSize w:val="1"/>
      <w:tblStyleColBandSize w:val="1"/>
      <w:tblCellMar>
        <w:top w:w="144" w:type="dxa"/>
        <w:left w:w="144" w:type="dxa"/>
        <w:bottom w:w="144" w:type="dxa"/>
        <w:right w:w="144" w:type="dxa"/>
      </w:tblCellMar>
    </w:tblPr>
  </w:style>
  <w:style w:type="paragraph" w:customStyle="1" w:styleId="CMLevel2sectionheading">
    <w:name w:val="CM_Level_2_section_heading"/>
    <w:basedOn w:val="Heading2"/>
    <w:qFormat/>
    <w:rsid w:val="009E3A2B"/>
    <w:rPr>
      <w:sz w:val="24"/>
      <w:szCs w:val="24"/>
    </w:rPr>
  </w:style>
  <w:style w:type="paragraph" w:customStyle="1" w:styleId="CMLevel3sectionheading">
    <w:name w:val="CM_Level_3_section_heading"/>
    <w:basedOn w:val="Heading3"/>
    <w:qFormat/>
    <w:rsid w:val="009E3A2B"/>
    <w:rPr>
      <w:b w:val="0"/>
      <w:bCs/>
      <w:i/>
      <w:iCs/>
      <w:sz w:val="24"/>
      <w:szCs w:val="24"/>
    </w:rPr>
  </w:style>
  <w:style w:type="character" w:styleId="LineNumber">
    <w:name w:val="line number"/>
    <w:basedOn w:val="DefaultParagraphFont"/>
    <w:uiPriority w:val="99"/>
    <w:semiHidden/>
    <w:unhideWhenUsed/>
    <w:rsid w:val="00883BB1"/>
  </w:style>
  <w:style w:type="paragraph" w:styleId="Header">
    <w:name w:val="header"/>
    <w:basedOn w:val="Normal"/>
    <w:link w:val="HeaderChar"/>
    <w:uiPriority w:val="99"/>
    <w:unhideWhenUsed/>
    <w:rsid w:val="00883BB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83BB1"/>
    <w:rPr>
      <w:rFonts w:ascii="Times New Roman" w:hAnsi="Times New Roman"/>
      <w:sz w:val="24"/>
    </w:rPr>
  </w:style>
  <w:style w:type="paragraph" w:styleId="Footer">
    <w:name w:val="footer"/>
    <w:basedOn w:val="Normal"/>
    <w:link w:val="FooterChar"/>
    <w:uiPriority w:val="99"/>
    <w:unhideWhenUsed/>
    <w:rsid w:val="00883BB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3B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78984">
      <w:bodyDiv w:val="1"/>
      <w:marLeft w:val="0"/>
      <w:marRight w:val="0"/>
      <w:marTop w:val="0"/>
      <w:marBottom w:val="0"/>
      <w:divBdr>
        <w:top w:val="none" w:sz="0" w:space="0" w:color="auto"/>
        <w:left w:val="none" w:sz="0" w:space="0" w:color="auto"/>
        <w:bottom w:val="none" w:sz="0" w:space="0" w:color="auto"/>
        <w:right w:val="none" w:sz="0" w:space="0" w:color="auto"/>
      </w:divBdr>
    </w:div>
    <w:div w:id="151437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org/press-release/california_pre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016/j.jembe.2017.01.017" TargetMode="External"/><Relationship Id="rId2" Type="http://schemas.openxmlformats.org/officeDocument/2006/relationships/customXml" Target="../customXml/item2.xml"/><Relationship Id="rId16" Type="http://schemas.openxmlformats.org/officeDocument/2006/relationships/hyperlink" Target="https://doi.org/10.7773/cm.v44i4.2861" TargetMode="External"/><Relationship Id="rId20" Type="http://schemas.openxmlformats.org/officeDocument/2006/relationships/hyperlink" Target="https://maps.app.goo.gl/rwK2BphbxoYGF46r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maps.app.goo.gl/rwK2BphbxoYGF46r7" TargetMode="External"/><Relationship Id="rId4" Type="http://schemas.openxmlformats.org/officeDocument/2006/relationships/styles" Target="styles.xml"/><Relationship Id="rId9" Type="http://schemas.openxmlformats.org/officeDocument/2006/relationships/hyperlink" Target="mailto:author@email.com"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1O+0ZSVugBmQUCuu7GPsfA1JQ==">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</go:docsCustomData>
</go:gDocsCustomXmlDataStorage>
</file>

<file path=customXml/itemProps1.xml><?xml version="1.0" encoding="utf-8"?>
<ds:datastoreItem xmlns:ds="http://schemas.openxmlformats.org/officeDocument/2006/customXml" ds:itemID="{A1C4CA5B-D982-411E-9197-92A3E75B92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25</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MSE</cp:lastModifiedBy>
  <cp:revision>137</cp:revision>
  <dcterms:created xsi:type="dcterms:W3CDTF">2024-08-02T16:46:00Z</dcterms:created>
  <dcterms:modified xsi:type="dcterms:W3CDTF">2025-02-01T02:48:00Z</dcterms:modified>
</cp:coreProperties>
</file>